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697" w:rsidRPr="00B529B3" w:rsidRDefault="00794697" w:rsidP="00B529B3">
      <w:pPr>
        <w:jc w:val="right"/>
        <w:rPr>
          <w:sz w:val="24"/>
          <w:szCs w:val="24"/>
        </w:rPr>
      </w:pPr>
    </w:p>
    <w:tbl>
      <w:tblPr>
        <w:tblpPr w:leftFromText="180" w:rightFromText="180" w:horzAnchor="margin" w:tblpY="870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B529B3" w:rsidTr="00B529B3">
        <w:trPr>
          <w:cantSplit/>
        </w:trPr>
        <w:tc>
          <w:tcPr>
            <w:tcW w:w="3825" w:type="dxa"/>
          </w:tcPr>
          <w:p w:rsidR="00B529B3" w:rsidRPr="00CA59DE" w:rsidRDefault="00B529B3" w:rsidP="00B529B3">
            <w:pPr>
              <w:jc w:val="center"/>
              <w:rPr>
                <w:b/>
                <w:sz w:val="24"/>
                <w:szCs w:val="24"/>
              </w:rPr>
            </w:pPr>
          </w:p>
          <w:p w:rsidR="00B529B3" w:rsidRPr="00CA59DE" w:rsidRDefault="00B529B3" w:rsidP="00B529B3">
            <w:pPr>
              <w:ind w:left="-108"/>
              <w:jc w:val="center"/>
              <w:rPr>
                <w:sz w:val="24"/>
                <w:szCs w:val="24"/>
              </w:rPr>
            </w:pPr>
            <w:r w:rsidRPr="00CA59DE">
              <w:rPr>
                <w:b/>
                <w:sz w:val="24"/>
                <w:szCs w:val="24"/>
              </w:rPr>
              <w:t xml:space="preserve">  Администрация  сельского поселения «</w:t>
            </w:r>
            <w:r>
              <w:rPr>
                <w:b/>
                <w:sz w:val="24"/>
                <w:szCs w:val="24"/>
              </w:rPr>
              <w:t>Визинга</w:t>
            </w:r>
            <w:r w:rsidRPr="00CA59D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vMerge w:val="restart"/>
            <w:hideMark/>
          </w:tcPr>
          <w:p w:rsidR="00B529B3" w:rsidRPr="00CA59DE" w:rsidRDefault="00B529B3" w:rsidP="00B529B3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CA59DE">
              <w:rPr>
                <w:noProof/>
                <w:sz w:val="24"/>
                <w:szCs w:val="24"/>
              </w:rPr>
              <w:drawing>
                <wp:inline distT="0" distB="0" distL="0" distR="0" wp14:anchorId="4666281D" wp14:editId="581DBD85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B529B3" w:rsidRPr="00CA59DE" w:rsidRDefault="00B529B3" w:rsidP="00B529B3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B529B3" w:rsidRPr="00CA59DE" w:rsidRDefault="00B529B3" w:rsidP="00B529B3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«</w:t>
            </w:r>
            <w:r>
              <w:rPr>
                <w:rFonts w:eastAsiaTheme="minorEastAsia"/>
                <w:sz w:val="24"/>
                <w:szCs w:val="24"/>
              </w:rPr>
              <w:t>Визин</w:t>
            </w:r>
            <w:r w:rsidRPr="00CA59DE">
              <w:rPr>
                <w:rFonts w:eastAsiaTheme="minorEastAsia"/>
                <w:sz w:val="24"/>
                <w:szCs w:val="24"/>
              </w:rPr>
              <w:t>» сикт овмöдчöминса</w:t>
            </w:r>
          </w:p>
          <w:p w:rsidR="00B529B3" w:rsidRPr="00CA59DE" w:rsidRDefault="00B529B3" w:rsidP="00B529B3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B529B3" w:rsidTr="00B529B3">
        <w:trPr>
          <w:cantSplit/>
        </w:trPr>
        <w:tc>
          <w:tcPr>
            <w:tcW w:w="3825" w:type="dxa"/>
          </w:tcPr>
          <w:p w:rsidR="00B529B3" w:rsidRDefault="00B529B3" w:rsidP="00B529B3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B529B3" w:rsidRDefault="00B529B3" w:rsidP="00B529B3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B529B3" w:rsidRDefault="00B529B3" w:rsidP="00B529B3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B529B3" w:rsidRDefault="00B529B3" w:rsidP="00B529B3">
      <w:pPr>
        <w:ind w:left="284" w:hanging="284"/>
        <w:jc w:val="center"/>
      </w:pPr>
    </w:p>
    <w:p w:rsidR="00B529B3" w:rsidRDefault="00B529B3" w:rsidP="00B529B3">
      <w:pPr>
        <w:jc w:val="center"/>
        <w:rPr>
          <w:b/>
          <w:sz w:val="32"/>
        </w:rPr>
      </w:pPr>
    </w:p>
    <w:p w:rsidR="00B529B3" w:rsidRDefault="00B529B3" w:rsidP="00B529B3">
      <w:pPr>
        <w:jc w:val="center"/>
        <w:rPr>
          <w:b/>
          <w:sz w:val="32"/>
        </w:rPr>
      </w:pPr>
    </w:p>
    <w:p w:rsidR="00B529B3" w:rsidRDefault="00B529B3" w:rsidP="00B529B3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B529B3" w:rsidRDefault="00B529B3" w:rsidP="00B529B3">
      <w:pPr>
        <w:pStyle w:val="2"/>
      </w:pPr>
      <w:r>
        <w:rPr>
          <w:sz w:val="32"/>
        </w:rPr>
        <w:t>ШУÖМ</w:t>
      </w:r>
    </w:p>
    <w:p w:rsidR="00B529B3" w:rsidRDefault="00B529B3" w:rsidP="00B529B3"/>
    <w:p w:rsidR="00B529B3" w:rsidRDefault="00B529B3" w:rsidP="00B529B3"/>
    <w:p w:rsidR="00B529B3" w:rsidRDefault="00B529B3" w:rsidP="00B529B3">
      <w:pPr>
        <w:rPr>
          <w:b/>
          <w:sz w:val="24"/>
          <w:szCs w:val="24"/>
          <w:u w:val="single"/>
        </w:rPr>
      </w:pPr>
    </w:p>
    <w:p w:rsidR="00B529B3" w:rsidRPr="00C51CB5" w:rsidRDefault="00B529B3" w:rsidP="00B529B3">
      <w:pPr>
        <w:rPr>
          <w:sz w:val="24"/>
          <w:szCs w:val="24"/>
        </w:rPr>
      </w:pPr>
      <w:r w:rsidRPr="00C51CB5">
        <w:rPr>
          <w:sz w:val="24"/>
          <w:szCs w:val="24"/>
          <w:u w:val="single"/>
        </w:rPr>
        <w:t xml:space="preserve">от </w:t>
      </w:r>
      <w:r w:rsidR="00F12E4C">
        <w:rPr>
          <w:sz w:val="24"/>
          <w:szCs w:val="24"/>
          <w:u w:val="single"/>
        </w:rPr>
        <w:t xml:space="preserve">12 января </w:t>
      </w:r>
      <w:r>
        <w:rPr>
          <w:sz w:val="24"/>
          <w:szCs w:val="24"/>
          <w:u w:val="single"/>
        </w:rPr>
        <w:t>202</w:t>
      </w:r>
      <w:r w:rsidR="00F12E4C">
        <w:rPr>
          <w:sz w:val="24"/>
          <w:szCs w:val="24"/>
          <w:u w:val="single"/>
        </w:rPr>
        <w:t>6</w:t>
      </w:r>
      <w:r w:rsidRPr="00C51CB5">
        <w:rPr>
          <w:sz w:val="24"/>
          <w:szCs w:val="24"/>
          <w:u w:val="single"/>
        </w:rPr>
        <w:t xml:space="preserve"> года</w:t>
      </w:r>
      <w:r w:rsidRPr="00C51CB5">
        <w:rPr>
          <w:sz w:val="24"/>
          <w:szCs w:val="24"/>
        </w:rPr>
        <w:t xml:space="preserve">                                                                         </w:t>
      </w:r>
      <w:r>
        <w:rPr>
          <w:sz w:val="24"/>
          <w:szCs w:val="24"/>
        </w:rPr>
        <w:t xml:space="preserve">   </w:t>
      </w:r>
      <w:r w:rsidRPr="00C51CB5">
        <w:rPr>
          <w:sz w:val="24"/>
          <w:szCs w:val="24"/>
        </w:rPr>
        <w:t xml:space="preserve">                   </w:t>
      </w:r>
      <w:r w:rsidRPr="00C51CB5">
        <w:rPr>
          <w:sz w:val="24"/>
          <w:szCs w:val="24"/>
          <w:u w:val="single"/>
        </w:rPr>
        <w:t xml:space="preserve">№ </w:t>
      </w:r>
      <w:r w:rsidR="00F12E4C">
        <w:rPr>
          <w:sz w:val="24"/>
          <w:szCs w:val="24"/>
          <w:u w:val="single"/>
        </w:rPr>
        <w:t>1/8</w:t>
      </w:r>
    </w:p>
    <w:p w:rsidR="00B529B3" w:rsidRPr="00C51CB5" w:rsidRDefault="00B529B3" w:rsidP="00B529B3">
      <w:r w:rsidRPr="00C51CB5">
        <w:rPr>
          <w:sz w:val="28"/>
          <w:szCs w:val="28"/>
        </w:rPr>
        <w:t xml:space="preserve"> </w:t>
      </w:r>
      <w:r w:rsidRPr="00C51CB5">
        <w:t>с. Визинга, Республика Коми</w:t>
      </w:r>
    </w:p>
    <w:p w:rsidR="00B529B3" w:rsidRPr="00C51CB5" w:rsidRDefault="00B529B3" w:rsidP="00B529B3"/>
    <w:p w:rsidR="00B529B3" w:rsidRPr="007013D9" w:rsidRDefault="00B529B3" w:rsidP="00B529B3">
      <w:pPr>
        <w:ind w:right="4678"/>
        <w:jc w:val="both"/>
        <w:rPr>
          <w:sz w:val="24"/>
          <w:szCs w:val="24"/>
        </w:rPr>
      </w:pPr>
    </w:p>
    <w:p w:rsidR="00B529B3" w:rsidRPr="00B04C08" w:rsidRDefault="00F12E4C" w:rsidP="00B529B3">
      <w:pPr>
        <w:ind w:left="993" w:right="3828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14605</wp:posOffset>
                </wp:positionV>
                <wp:extent cx="514350" cy="1162050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E4956A" id="Rectangle 2" o:spid="_x0000_s1026" style="position:absolute;margin-left:4.95pt;margin-top:1.15pt;width:40.5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"/>
            </w:pict>
          </mc:Fallback>
        </mc:AlternateContent>
      </w:r>
      <w:r w:rsidR="00B529B3" w:rsidRPr="00B04C08">
        <w:rPr>
          <w:sz w:val="24"/>
          <w:szCs w:val="24"/>
        </w:rPr>
        <w:t>Об утверждении административного регламента предоставления муниципальной услуги</w:t>
      </w:r>
      <w:r w:rsidR="00B529B3">
        <w:rPr>
          <w:sz w:val="24"/>
          <w:szCs w:val="24"/>
        </w:rPr>
        <w:t xml:space="preserve"> «</w:t>
      </w:r>
      <w:r w:rsidR="00B529B3" w:rsidRPr="005A1EF3">
        <w:rPr>
          <w:sz w:val="24"/>
          <w:szCs w:val="24"/>
        </w:rPr>
        <w:t>Дача письменных разъяснений налогоплательщикам  и налоговым агентам по вопросам применения муниципальных нормативных  правовых актов о налогах и сборах</w:t>
      </w:r>
      <w:r w:rsidR="00B529B3" w:rsidRPr="00B04C08">
        <w:rPr>
          <w:rFonts w:eastAsia="Calibri"/>
          <w:bCs/>
          <w:sz w:val="24"/>
          <w:szCs w:val="24"/>
        </w:rPr>
        <w:t>»</w:t>
      </w:r>
      <w:r w:rsidR="00B529B3">
        <w:rPr>
          <w:rFonts w:eastAsia="Calibri"/>
          <w:bCs/>
          <w:sz w:val="24"/>
          <w:szCs w:val="24"/>
        </w:rPr>
        <w:t xml:space="preserve"> </w:t>
      </w:r>
    </w:p>
    <w:p w:rsidR="00B529B3" w:rsidRPr="004E013C" w:rsidRDefault="00B529B3" w:rsidP="00B529B3">
      <w:pPr>
        <w:ind w:right="4820"/>
        <w:jc w:val="both"/>
        <w:rPr>
          <w:sz w:val="24"/>
          <w:szCs w:val="24"/>
        </w:rPr>
      </w:pPr>
    </w:p>
    <w:p w:rsidR="00B529B3" w:rsidRPr="006350A6" w:rsidRDefault="00B529B3" w:rsidP="00B529B3">
      <w:pPr>
        <w:jc w:val="both"/>
        <w:rPr>
          <w:sz w:val="24"/>
          <w:szCs w:val="24"/>
        </w:rPr>
      </w:pPr>
      <w:r w:rsidRPr="004E013C">
        <w:rPr>
          <w:sz w:val="24"/>
          <w:szCs w:val="24"/>
        </w:rPr>
        <w:t xml:space="preserve"> </w:t>
      </w:r>
    </w:p>
    <w:p w:rsidR="00B529B3" w:rsidRPr="007D56BC" w:rsidRDefault="00B529B3" w:rsidP="00B529B3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7D56BC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</w:t>
      </w:r>
      <w:r w:rsidRPr="00C51CB5">
        <w:rPr>
          <w:sz w:val="24"/>
          <w:szCs w:val="24"/>
        </w:rPr>
        <w:t xml:space="preserve">постановлением администрации сельского поселения «Визинга» </w:t>
      </w:r>
      <w:r w:rsidR="00D13D67" w:rsidRPr="004049C8">
        <w:rPr>
          <w:sz w:val="24"/>
          <w:szCs w:val="24"/>
        </w:rPr>
        <w:t xml:space="preserve">от </w:t>
      </w:r>
      <w:r w:rsidR="00F12E4C">
        <w:rPr>
          <w:sz w:val="24"/>
          <w:szCs w:val="24"/>
        </w:rPr>
        <w:t>25.12.</w:t>
      </w:r>
      <w:r w:rsidR="00D13D67" w:rsidRPr="004049C8">
        <w:rPr>
          <w:sz w:val="24"/>
          <w:szCs w:val="24"/>
        </w:rPr>
        <w:t>202</w:t>
      </w:r>
      <w:r w:rsidR="00D13D67">
        <w:rPr>
          <w:sz w:val="24"/>
          <w:szCs w:val="24"/>
        </w:rPr>
        <w:t>5</w:t>
      </w:r>
      <w:r w:rsidR="00D13D67" w:rsidRPr="004049C8">
        <w:rPr>
          <w:sz w:val="24"/>
          <w:szCs w:val="24"/>
        </w:rPr>
        <w:t xml:space="preserve"> г. № </w:t>
      </w:r>
      <w:r w:rsidR="00F12E4C">
        <w:rPr>
          <w:sz w:val="24"/>
          <w:szCs w:val="24"/>
        </w:rPr>
        <w:t>12/151</w:t>
      </w:r>
      <w:r w:rsidR="00D13D67" w:rsidRPr="004049C8">
        <w:rPr>
          <w:sz w:val="24"/>
          <w:szCs w:val="24"/>
        </w:rPr>
        <w:t xml:space="preserve"> «Об </w:t>
      </w:r>
      <w:r w:rsidR="00D13D67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D13D67">
        <w:rPr>
          <w:sz w:val="24"/>
          <w:szCs w:val="24"/>
        </w:rPr>
        <w:t>Визинга</w:t>
      </w:r>
      <w:r w:rsidR="00D13D67" w:rsidRPr="005042EE">
        <w:rPr>
          <w:sz w:val="24"/>
          <w:szCs w:val="24"/>
        </w:rPr>
        <w:t>» муниципального района «Сысольский» Республики Коми</w:t>
      </w:r>
      <w:r w:rsidR="00D13D67" w:rsidRPr="004049C8">
        <w:rPr>
          <w:sz w:val="24"/>
          <w:szCs w:val="24"/>
        </w:rPr>
        <w:t>»</w:t>
      </w:r>
      <w:r w:rsidRPr="007D56BC">
        <w:rPr>
          <w:sz w:val="24"/>
          <w:szCs w:val="24"/>
        </w:rPr>
        <w:t>,</w:t>
      </w:r>
    </w:p>
    <w:p w:rsidR="00B529B3" w:rsidRPr="00C118B2" w:rsidRDefault="00B529B3" w:rsidP="00B529B3">
      <w:pPr>
        <w:pStyle w:val="3"/>
        <w:tabs>
          <w:tab w:val="left" w:pos="9355"/>
        </w:tabs>
        <w:spacing w:line="240" w:lineRule="auto"/>
        <w:ind w:right="-1" w:firstLine="567"/>
        <w:rPr>
          <w:rFonts w:ascii="Times New Roman" w:hAnsi="Times New Roman"/>
          <w:b w:val="0"/>
          <w:color w:val="auto"/>
        </w:rPr>
      </w:pPr>
      <w:r w:rsidRPr="00C118B2">
        <w:rPr>
          <w:rFonts w:ascii="Times New Roman" w:hAnsi="Times New Roman"/>
          <w:b w:val="0"/>
          <w:color w:val="auto"/>
        </w:rPr>
        <w:t>ПОСТАНОВЛЯ</w:t>
      </w:r>
      <w:r>
        <w:rPr>
          <w:rFonts w:ascii="Times New Roman" w:hAnsi="Times New Roman"/>
          <w:b w:val="0"/>
          <w:color w:val="auto"/>
        </w:rPr>
        <w:t>Ю</w:t>
      </w:r>
      <w:r w:rsidRPr="00C118B2">
        <w:rPr>
          <w:rFonts w:ascii="Times New Roman" w:hAnsi="Times New Roman"/>
          <w:b w:val="0"/>
          <w:color w:val="auto"/>
        </w:rPr>
        <w:t>:</w:t>
      </w:r>
    </w:p>
    <w:p w:rsidR="00B529B3" w:rsidRPr="00D21010" w:rsidRDefault="00B529B3" w:rsidP="00B529B3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529B3" w:rsidRPr="009F423B" w:rsidRDefault="00B529B3" w:rsidP="00B529B3">
      <w:pPr>
        <w:ind w:firstLine="567"/>
        <w:jc w:val="both"/>
        <w:rPr>
          <w:sz w:val="24"/>
          <w:szCs w:val="24"/>
        </w:rPr>
      </w:pPr>
      <w:r w:rsidRPr="009F423B">
        <w:rPr>
          <w:sz w:val="24"/>
          <w:szCs w:val="24"/>
        </w:rPr>
        <w:t>1. Утвердить административн</w:t>
      </w:r>
      <w:r>
        <w:rPr>
          <w:sz w:val="24"/>
          <w:szCs w:val="24"/>
        </w:rPr>
        <w:t>ый</w:t>
      </w:r>
      <w:r w:rsidRPr="009F423B">
        <w:rPr>
          <w:sz w:val="24"/>
          <w:szCs w:val="24"/>
        </w:rPr>
        <w:t xml:space="preserve"> регламент предоставления муниципальной услуги «Дача письменных разъяснений налогоплательщикам и налоговым агентам по вопросам применения муниципальных нормативных правовых актов о налогах и сборах» согласно приложению к настоящему постановлению.</w:t>
      </w:r>
    </w:p>
    <w:p w:rsidR="00B529B3" w:rsidRPr="009F423B" w:rsidRDefault="00B529B3" w:rsidP="00B529B3">
      <w:pPr>
        <w:ind w:firstLine="567"/>
        <w:jc w:val="both"/>
        <w:rPr>
          <w:sz w:val="24"/>
          <w:szCs w:val="24"/>
        </w:rPr>
      </w:pPr>
      <w:r w:rsidRPr="009F423B">
        <w:rPr>
          <w:sz w:val="24"/>
          <w:szCs w:val="24"/>
        </w:rPr>
        <w:t>2.  Признать утратившим силу постановлени</w:t>
      </w:r>
      <w:r w:rsidR="00F12E4C">
        <w:rPr>
          <w:sz w:val="24"/>
          <w:szCs w:val="24"/>
        </w:rPr>
        <w:t>е</w:t>
      </w:r>
      <w:r w:rsidRPr="009F423B">
        <w:rPr>
          <w:sz w:val="24"/>
          <w:szCs w:val="24"/>
        </w:rPr>
        <w:t xml:space="preserve"> администрации сельского поселения «</w:t>
      </w:r>
      <w:r>
        <w:rPr>
          <w:sz w:val="24"/>
          <w:szCs w:val="24"/>
        </w:rPr>
        <w:t>Визинга</w:t>
      </w:r>
      <w:r w:rsidRPr="009F423B">
        <w:rPr>
          <w:sz w:val="24"/>
          <w:szCs w:val="24"/>
        </w:rPr>
        <w:t>»:</w:t>
      </w:r>
    </w:p>
    <w:p w:rsidR="00B529B3" w:rsidRPr="009F423B" w:rsidRDefault="00B529B3" w:rsidP="00B529B3">
      <w:pPr>
        <w:ind w:firstLine="567"/>
        <w:jc w:val="both"/>
        <w:rPr>
          <w:sz w:val="24"/>
          <w:szCs w:val="24"/>
        </w:rPr>
      </w:pPr>
      <w:r w:rsidRPr="009F423B">
        <w:rPr>
          <w:sz w:val="24"/>
          <w:szCs w:val="24"/>
        </w:rPr>
        <w:t xml:space="preserve">- от </w:t>
      </w:r>
      <w:r>
        <w:rPr>
          <w:sz w:val="24"/>
          <w:szCs w:val="24"/>
        </w:rPr>
        <w:t>14.03.2025</w:t>
      </w:r>
      <w:r w:rsidRPr="009F423B">
        <w:rPr>
          <w:sz w:val="24"/>
          <w:szCs w:val="24"/>
        </w:rPr>
        <w:t xml:space="preserve"> № </w:t>
      </w:r>
      <w:r>
        <w:rPr>
          <w:sz w:val="24"/>
          <w:szCs w:val="24"/>
        </w:rPr>
        <w:t>3/34</w:t>
      </w:r>
      <w:r w:rsidRPr="009F423B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«Дача письменных разъяснений налогоплательщикам и налоговым агентам по вопросам применения муниципальных нормативных правовых актов о налогах и сборах»;</w:t>
      </w:r>
    </w:p>
    <w:p w:rsidR="00B529B3" w:rsidRPr="009F423B" w:rsidRDefault="00B529B3" w:rsidP="00B529B3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F423B">
        <w:rPr>
          <w:sz w:val="24"/>
          <w:szCs w:val="24"/>
        </w:rPr>
        <w:t xml:space="preserve">3.  Настоящее постановление вступает в силу со дня его </w:t>
      </w:r>
      <w:r>
        <w:rPr>
          <w:sz w:val="24"/>
          <w:szCs w:val="24"/>
        </w:rPr>
        <w:t xml:space="preserve">официального </w:t>
      </w:r>
      <w:r w:rsidRPr="009F423B">
        <w:rPr>
          <w:sz w:val="24"/>
          <w:szCs w:val="24"/>
        </w:rPr>
        <w:t>обнародования.</w:t>
      </w:r>
    </w:p>
    <w:p w:rsidR="00B529B3" w:rsidRPr="009F423B" w:rsidRDefault="00B529B3" w:rsidP="00B529B3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</w:p>
    <w:p w:rsidR="00B529B3" w:rsidRPr="009F423B" w:rsidRDefault="00B529B3" w:rsidP="00B529B3">
      <w:pPr>
        <w:ind w:firstLine="567"/>
        <w:jc w:val="both"/>
        <w:rPr>
          <w:sz w:val="24"/>
          <w:szCs w:val="24"/>
        </w:rPr>
      </w:pPr>
    </w:p>
    <w:p w:rsidR="00B529B3" w:rsidRDefault="00B529B3" w:rsidP="00B529B3">
      <w:pPr>
        <w:jc w:val="both"/>
        <w:rPr>
          <w:sz w:val="24"/>
          <w:szCs w:val="24"/>
        </w:rPr>
      </w:pPr>
    </w:p>
    <w:p w:rsidR="00B529B3" w:rsidRPr="00311A96" w:rsidRDefault="00B529B3" w:rsidP="00B529B3">
      <w:pPr>
        <w:jc w:val="both"/>
        <w:rPr>
          <w:sz w:val="24"/>
          <w:szCs w:val="24"/>
        </w:rPr>
      </w:pPr>
      <w:r w:rsidRPr="00311A96">
        <w:rPr>
          <w:sz w:val="24"/>
          <w:szCs w:val="24"/>
        </w:rPr>
        <w:t xml:space="preserve">Руководитель администрации                                    </w:t>
      </w:r>
      <w:r w:rsidR="00F12E4C">
        <w:rPr>
          <w:sz w:val="24"/>
          <w:szCs w:val="24"/>
        </w:rPr>
        <w:tab/>
      </w:r>
      <w:r w:rsidRPr="00311A96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</w:t>
      </w:r>
      <w:r w:rsidRPr="00311A96">
        <w:rPr>
          <w:sz w:val="24"/>
          <w:szCs w:val="24"/>
        </w:rPr>
        <w:t xml:space="preserve">   </w:t>
      </w:r>
      <w:r>
        <w:rPr>
          <w:sz w:val="24"/>
          <w:szCs w:val="24"/>
        </w:rPr>
        <w:t>Н.В. Мамаенко</w:t>
      </w:r>
    </w:p>
    <w:p w:rsidR="00B529B3" w:rsidRDefault="00B529B3" w:rsidP="00CA59DE">
      <w:pPr>
        <w:jc w:val="center"/>
        <w:rPr>
          <w:sz w:val="32"/>
        </w:rPr>
      </w:pPr>
    </w:p>
    <w:p w:rsidR="00B529B3" w:rsidRPr="00794697" w:rsidRDefault="00B529B3" w:rsidP="00CA59DE">
      <w:pPr>
        <w:jc w:val="center"/>
        <w:rPr>
          <w:sz w:val="32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 к постановлению администрации сельского поселения </w:t>
      </w:r>
    </w:p>
    <w:p w:rsidR="00462778" w:rsidRDefault="00462778" w:rsidP="00462778">
      <w:pPr>
        <w:jc w:val="right"/>
      </w:pPr>
      <w:r w:rsidRPr="00754D2C">
        <w:rPr>
          <w:rFonts w:eastAsiaTheme="minorEastAsia"/>
        </w:rPr>
        <w:t xml:space="preserve"> «</w:t>
      </w:r>
      <w:r w:rsidR="001D5C13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Pr="00462778">
        <w:t xml:space="preserve">от </w:t>
      </w:r>
      <w:r w:rsidR="00F12E4C">
        <w:t>12.01</w:t>
      </w:r>
      <w:r w:rsidR="00863418">
        <w:t>.202</w:t>
      </w:r>
      <w:r w:rsidR="001F3DE7">
        <w:t>6</w:t>
      </w:r>
      <w:bookmarkStart w:id="0" w:name="_GoBack"/>
      <w:bookmarkEnd w:id="0"/>
      <w:r w:rsidR="00F12E4C">
        <w:t xml:space="preserve"> г.</w:t>
      </w:r>
      <w:r w:rsidRPr="00462778">
        <w:t xml:space="preserve"> № </w:t>
      </w:r>
      <w:r w:rsidR="00F12E4C">
        <w:t>1/8</w:t>
      </w:r>
      <w:r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муниципальной </w:t>
      </w:r>
    </w:p>
    <w:p w:rsidR="00363E38" w:rsidRDefault="00462778" w:rsidP="00363E38">
      <w:pPr>
        <w:jc w:val="right"/>
      </w:pPr>
      <w:r w:rsidRPr="00462778">
        <w:t>услуги «</w:t>
      </w:r>
      <w:r w:rsidR="00363E38" w:rsidRPr="00363E38">
        <w:t xml:space="preserve">Дача письменных разъяснений налогоплательщикам </w:t>
      </w:r>
    </w:p>
    <w:p w:rsidR="00363E38" w:rsidRDefault="00363E38" w:rsidP="00363E38">
      <w:pPr>
        <w:jc w:val="right"/>
      </w:pPr>
      <w:r w:rsidRPr="00363E38">
        <w:t xml:space="preserve">и налоговым агентам по вопросам применения муниципальных </w:t>
      </w:r>
    </w:p>
    <w:p w:rsidR="00462778" w:rsidRDefault="00363E38" w:rsidP="00363E38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363E38">
        <w:t>нормативных правовых актов о налогах и сборах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363E3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363E3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по </w:t>
      </w:r>
    </w:p>
    <w:p w:rsidR="00363E38" w:rsidRDefault="00363E38" w:rsidP="00363E3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даче</w:t>
      </w:r>
      <w:r w:rsidRPr="00363E38">
        <w:rPr>
          <w:b/>
          <w:sz w:val="24"/>
          <w:szCs w:val="24"/>
        </w:rPr>
        <w:t xml:space="preserve"> письменных разъяснений налогоплательщикам и налоговым агентам по вопросам применения муниципальных нормативных правовых актов </w:t>
      </w:r>
    </w:p>
    <w:p w:rsidR="00794697" w:rsidRDefault="00363E38" w:rsidP="00363E3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3E38">
        <w:rPr>
          <w:b/>
          <w:sz w:val="24"/>
          <w:szCs w:val="24"/>
        </w:rPr>
        <w:t>о налогах и сборах</w:t>
      </w:r>
    </w:p>
    <w:p w:rsidR="00363E38" w:rsidRPr="009706C2" w:rsidRDefault="00363E38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363E3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363E38" w:rsidRPr="00363E38">
        <w:rPr>
          <w:sz w:val="24"/>
          <w:szCs w:val="24"/>
        </w:rPr>
        <w:t>Дача письменных разъяснений налогоплательщикам  и налоговым агентам по вопросам применения муниципальных нормативных  правовых актов о налогах и сборах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1D5C13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>,</w:t>
      </w:r>
      <w:r w:rsidR="002A1356">
        <w:rPr>
          <w:sz w:val="24"/>
          <w:szCs w:val="24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D0162F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847A3E" w:rsidRDefault="00847A3E" w:rsidP="00847A3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202E46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4778C9" w:rsidRDefault="009706C2" w:rsidP="004778C9">
      <w:pPr>
        <w:widowControl w:val="0"/>
        <w:tabs>
          <w:tab w:val="left" w:pos="9355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778C9" w:rsidRPr="00E24BF1">
        <w:rPr>
          <w:sz w:val="24"/>
          <w:szCs w:val="24"/>
        </w:rPr>
        <w:t>налогоплательщики и налоговые агенты, за исключением государственных органов и их территориальных органов, органов государственных внебюджетных фондов и их территориальных органов, ор</w:t>
      </w:r>
      <w:r w:rsidR="004778C9">
        <w:rPr>
          <w:sz w:val="24"/>
          <w:szCs w:val="24"/>
        </w:rPr>
        <w:t>ганов местного самоуправления.</w:t>
      </w:r>
    </w:p>
    <w:p w:rsidR="009706C2" w:rsidRPr="009706C2" w:rsidRDefault="009706C2" w:rsidP="004778C9">
      <w:pPr>
        <w:widowControl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847A3E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847A3E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363E38" w:rsidRPr="00363E38">
        <w:rPr>
          <w:sz w:val="24"/>
          <w:szCs w:val="24"/>
        </w:rPr>
        <w:t>Дача письменных разъяснений налогоплательщикам и налоговым агентам по вопросам применения муниципальных нормативных правовых актов о налогах и сборах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847A3E" w:rsidRDefault="009706C2" w:rsidP="00847A3E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47A3E">
        <w:rPr>
          <w:sz w:val="24"/>
          <w:szCs w:val="24"/>
        </w:rPr>
        <w:t xml:space="preserve">2.2. Муниципальная услуга предоставляется </w:t>
      </w:r>
      <w:r w:rsidR="004778C9" w:rsidRPr="00847A3E">
        <w:rPr>
          <w:sz w:val="24"/>
          <w:szCs w:val="24"/>
        </w:rPr>
        <w:t>финансовым органом а</w:t>
      </w:r>
      <w:r w:rsidRPr="00847A3E">
        <w:rPr>
          <w:sz w:val="24"/>
          <w:szCs w:val="24"/>
        </w:rPr>
        <w:t>дминистраци</w:t>
      </w:r>
      <w:r w:rsidR="004778C9" w:rsidRPr="00847A3E">
        <w:rPr>
          <w:sz w:val="24"/>
          <w:szCs w:val="24"/>
        </w:rPr>
        <w:t>и</w:t>
      </w:r>
      <w:r w:rsidRPr="00847A3E">
        <w:rPr>
          <w:sz w:val="24"/>
          <w:szCs w:val="24"/>
        </w:rPr>
        <w:t xml:space="preserve"> сельского поселения «</w:t>
      </w:r>
      <w:r w:rsidR="001D5C13">
        <w:rPr>
          <w:sz w:val="24"/>
          <w:szCs w:val="24"/>
        </w:rPr>
        <w:t>Визинга</w:t>
      </w:r>
      <w:r w:rsidRPr="00847A3E">
        <w:rPr>
          <w:sz w:val="24"/>
          <w:szCs w:val="24"/>
        </w:rPr>
        <w:t>»</w:t>
      </w:r>
      <w:r w:rsidR="00D66711" w:rsidRPr="00847A3E">
        <w:rPr>
          <w:sz w:val="24"/>
          <w:szCs w:val="24"/>
        </w:rPr>
        <w:t xml:space="preserve"> муниципального района «Сысольский» Республики Коми</w:t>
      </w:r>
      <w:r w:rsidR="00D860A3" w:rsidRPr="00847A3E">
        <w:rPr>
          <w:sz w:val="24"/>
          <w:szCs w:val="24"/>
        </w:rPr>
        <w:t xml:space="preserve"> (далее – Орган)</w:t>
      </w:r>
      <w:r w:rsidRPr="00847A3E">
        <w:rPr>
          <w:sz w:val="24"/>
          <w:szCs w:val="24"/>
        </w:rPr>
        <w:t xml:space="preserve">. </w:t>
      </w:r>
    </w:p>
    <w:p w:rsidR="00281552" w:rsidRPr="009706C2" w:rsidRDefault="00281552" w:rsidP="00847A3E">
      <w:pPr>
        <w:pStyle w:val="ConsPlusNormal"/>
        <w:ind w:firstLine="567"/>
        <w:jc w:val="both"/>
        <w:rPr>
          <w:bCs/>
          <w:sz w:val="24"/>
          <w:szCs w:val="24"/>
        </w:rPr>
      </w:pPr>
      <w:r w:rsidRPr="00847A3E">
        <w:rPr>
          <w:rFonts w:ascii="Times New Roman" w:eastAsia="Calibri" w:hAnsi="Times New Roman" w:cs="Times New Roman"/>
          <w:sz w:val="24"/>
          <w:szCs w:val="24"/>
          <w:lang w:eastAsia="en-US"/>
        </w:rPr>
        <w:t>2.2.1.</w:t>
      </w:r>
      <w:r w:rsidRPr="00847A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78C9" w:rsidRPr="00847A3E"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4778C9" w:rsidRPr="00847A3E">
        <w:rPr>
          <w:rFonts w:ascii="Times New Roman" w:eastAsia="Calibri" w:hAnsi="Times New Roman" w:cs="Times New Roman"/>
          <w:sz w:val="24"/>
          <w:szCs w:val="24"/>
        </w:rPr>
        <w:t>олучение муниципальной услуги через МФЦ, в том числе прием заявления и документов и (или) информации, необходимых для предоставления муниципальной услуги, не предусмотрено</w:t>
      </w:r>
      <w:r w:rsidR="004778C9" w:rsidRPr="009F423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 xml:space="preserve">в форме </w:t>
      </w:r>
      <w:r w:rsidR="004778C9" w:rsidRPr="009F423B">
        <w:rPr>
          <w:sz w:val="24"/>
          <w:szCs w:val="24"/>
        </w:rPr>
        <w:t>письменн</w:t>
      </w:r>
      <w:r w:rsidR="004778C9">
        <w:rPr>
          <w:sz w:val="24"/>
          <w:szCs w:val="24"/>
        </w:rPr>
        <w:t>ого</w:t>
      </w:r>
      <w:r w:rsidR="004778C9" w:rsidRPr="009F423B">
        <w:rPr>
          <w:sz w:val="24"/>
          <w:szCs w:val="24"/>
        </w:rPr>
        <w:t xml:space="preserve"> разъяснени</w:t>
      </w:r>
      <w:r w:rsidR="004778C9">
        <w:rPr>
          <w:sz w:val="24"/>
          <w:szCs w:val="24"/>
        </w:rPr>
        <w:t>я</w:t>
      </w:r>
      <w:r w:rsidR="004778C9" w:rsidRPr="009F423B">
        <w:rPr>
          <w:sz w:val="24"/>
          <w:szCs w:val="24"/>
        </w:rPr>
        <w:t xml:space="preserve"> по вопросам применения муниципальных нормативных правовых актов о налогах и сборах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</w:t>
      </w:r>
      <w:r w:rsidR="00847A3E">
        <w:rPr>
          <w:sz w:val="24"/>
          <w:szCs w:val="24"/>
        </w:rPr>
        <w:t>д</w:t>
      </w:r>
      <w:r w:rsidR="00847A3E" w:rsidRPr="00847A3E">
        <w:rPr>
          <w:sz w:val="24"/>
          <w:szCs w:val="24"/>
        </w:rPr>
        <w:t>ач</w:t>
      </w:r>
      <w:r w:rsidR="00847A3E">
        <w:rPr>
          <w:sz w:val="24"/>
          <w:szCs w:val="24"/>
        </w:rPr>
        <w:t>е</w:t>
      </w:r>
      <w:r w:rsidR="00847A3E" w:rsidRPr="00847A3E">
        <w:rPr>
          <w:sz w:val="24"/>
          <w:szCs w:val="24"/>
        </w:rPr>
        <w:t xml:space="preserve"> письменных разъяснений налогоплательщикам и налоговым агентам по вопросам применения муниципальных нормативных правовых актов о налогах и сборах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847A3E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 w:rsidR="00D0162F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в Орган</w:t>
      </w:r>
      <w:r w:rsidR="00847A3E">
        <w:rPr>
          <w:sz w:val="24"/>
          <w:szCs w:val="24"/>
        </w:rPr>
        <w:t>;</w:t>
      </w:r>
    </w:p>
    <w:p w:rsidR="009706C2" w:rsidRPr="009706C2" w:rsidRDefault="00847A3E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</w:t>
      </w:r>
      <w:r w:rsidR="009706C2" w:rsidRPr="009706C2">
        <w:rPr>
          <w:sz w:val="24"/>
          <w:szCs w:val="24"/>
        </w:rPr>
        <w:t xml:space="preserve"> посредством почтового отправления на адрес, указанный в за</w:t>
      </w:r>
      <w:r w:rsidR="00D0162F">
        <w:rPr>
          <w:sz w:val="24"/>
          <w:szCs w:val="24"/>
        </w:rPr>
        <w:t>явлении</w:t>
      </w:r>
      <w:r w:rsidR="004778C9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 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847A3E" w:rsidRDefault="009706C2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847A3E">
        <w:rPr>
          <w:sz w:val="24"/>
          <w:szCs w:val="24"/>
        </w:rPr>
        <w:t>:</w:t>
      </w:r>
    </w:p>
    <w:p w:rsidR="00D0162F" w:rsidRPr="00D0162F" w:rsidRDefault="00847A3E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4778C9">
        <w:rPr>
          <w:sz w:val="24"/>
          <w:szCs w:val="24"/>
        </w:rPr>
        <w:t xml:space="preserve"> при</w:t>
      </w:r>
      <w:r w:rsidR="00D0162F" w:rsidRPr="00D0162F">
        <w:rPr>
          <w:sz w:val="24"/>
          <w:szCs w:val="24"/>
        </w:rPr>
        <w:t xml:space="preserve"> подач</w:t>
      </w:r>
      <w:r w:rsidR="004778C9">
        <w:rPr>
          <w:sz w:val="24"/>
          <w:szCs w:val="24"/>
        </w:rPr>
        <w:t>е</w:t>
      </w:r>
      <w:r w:rsidR="00D0162F" w:rsidRPr="00D0162F">
        <w:rPr>
          <w:sz w:val="24"/>
          <w:szCs w:val="24"/>
        </w:rPr>
        <w:t xml:space="preserve"> заявления на бумажном</w:t>
      </w:r>
      <w:r w:rsidR="004778C9">
        <w:rPr>
          <w:sz w:val="24"/>
          <w:szCs w:val="24"/>
        </w:rPr>
        <w:t xml:space="preserve"> носителе в Органе, в том числе</w:t>
      </w:r>
      <w:r w:rsidR="00D0162F" w:rsidRPr="00D0162F">
        <w:rPr>
          <w:sz w:val="24"/>
          <w:szCs w:val="24"/>
        </w:rPr>
        <w:t xml:space="preserve">, если заявление, документы и (или) информация поданы заявителем посредством почтового отправления в Орган </w:t>
      </w:r>
      <w:r>
        <w:rPr>
          <w:sz w:val="24"/>
          <w:szCs w:val="24"/>
        </w:rPr>
        <w:t xml:space="preserve">- </w:t>
      </w:r>
      <w:r w:rsidR="00D0162F" w:rsidRPr="00D0162F">
        <w:rPr>
          <w:sz w:val="24"/>
          <w:szCs w:val="24"/>
        </w:rPr>
        <w:t xml:space="preserve">не более </w:t>
      </w:r>
      <w:r w:rsidR="004778C9">
        <w:rPr>
          <w:sz w:val="24"/>
          <w:szCs w:val="24"/>
        </w:rPr>
        <w:t>4</w:t>
      </w:r>
      <w:r w:rsidR="00D0162F" w:rsidRPr="00D0162F">
        <w:rPr>
          <w:sz w:val="24"/>
          <w:szCs w:val="24"/>
        </w:rPr>
        <w:t xml:space="preserve">0 рабочих дней со дня </w:t>
      </w:r>
      <w:r w:rsidR="00533225">
        <w:rPr>
          <w:sz w:val="24"/>
          <w:szCs w:val="24"/>
        </w:rPr>
        <w:t>регистрации</w:t>
      </w:r>
      <w:r w:rsidR="00D0162F" w:rsidRPr="00D0162F">
        <w:rPr>
          <w:sz w:val="24"/>
          <w:szCs w:val="24"/>
        </w:rPr>
        <w:t xml:space="preserve"> заявления, документов и (или) информации, необходимых для пред</w:t>
      </w:r>
      <w:r w:rsidR="00913D53">
        <w:rPr>
          <w:sz w:val="24"/>
          <w:szCs w:val="24"/>
        </w:rPr>
        <w:t>оставления муниципальной услуги.</w:t>
      </w:r>
    </w:p>
    <w:p w:rsidR="00913D53" w:rsidRPr="006F3FBD" w:rsidRDefault="00913D53" w:rsidP="00913D5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pacing w:val="-20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2.4.1. </w:t>
      </w:r>
      <w:r w:rsidRPr="006F3FBD">
        <w:rPr>
          <w:rFonts w:eastAsiaTheme="minorEastAsia"/>
          <w:sz w:val="24"/>
          <w:szCs w:val="24"/>
        </w:rPr>
        <w:t xml:space="preserve">По решению руководителя </w:t>
      </w:r>
      <w:r>
        <w:rPr>
          <w:rFonts w:eastAsiaTheme="minorEastAsia"/>
          <w:sz w:val="24"/>
          <w:szCs w:val="24"/>
        </w:rPr>
        <w:t>О</w:t>
      </w:r>
      <w:r w:rsidRPr="006F3FBD">
        <w:rPr>
          <w:rFonts w:eastAsiaTheme="minorEastAsia"/>
          <w:sz w:val="24"/>
          <w:szCs w:val="24"/>
        </w:rPr>
        <w:t>ргана срок может быть продлен, но не более, чем на 20 рабочих дней.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</w:t>
      </w:r>
      <w:r w:rsidRPr="009706C2">
        <w:rPr>
          <w:rFonts w:eastAsia="Calibri"/>
          <w:sz w:val="24"/>
          <w:szCs w:val="24"/>
        </w:rPr>
        <w:lastRenderedPageBreak/>
        <w:t>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774D0A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913D53">
        <w:rPr>
          <w:bCs/>
          <w:sz w:val="24"/>
          <w:szCs w:val="24"/>
        </w:rPr>
        <w:t>ан – в день поступления в Орган.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52278A" w:rsidRPr="001D5C13">
        <w:rPr>
          <w:sz w:val="24"/>
          <w:szCs w:val="24"/>
        </w:rPr>
        <w:t>https://</w:t>
      </w:r>
      <w:r w:rsidR="0052278A">
        <w:rPr>
          <w:sz w:val="24"/>
          <w:szCs w:val="24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1D5C13" w:rsidRPr="001D5C13">
        <w:rPr>
          <w:sz w:val="24"/>
          <w:szCs w:val="24"/>
        </w:rPr>
        <w:t>https://</w:t>
      </w:r>
      <w:r w:rsidR="001D5C13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913D53" w:rsidRDefault="00E138C9" w:rsidP="00913D53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913D53" w:rsidRPr="00913D53">
        <w:rPr>
          <w:sz w:val="24"/>
          <w:szCs w:val="24"/>
        </w:rPr>
        <w:t xml:space="preserve">Для предоставления муниципальной услуги информационные системы не используются. </w:t>
      </w:r>
    </w:p>
    <w:p w:rsidR="001638BD" w:rsidRPr="00E138C9" w:rsidRDefault="00E138C9" w:rsidP="00913D53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случае, если заявитель в момент подачи за</w:t>
      </w:r>
      <w:r w:rsidR="005B5E8E">
        <w:rPr>
          <w:sz w:val="24"/>
          <w:szCs w:val="24"/>
        </w:rPr>
        <w:t>явления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5B5E8E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913D53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lastRenderedPageBreak/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 xml:space="preserve">носителе, в том числе способы и сроки его предоставления, законному представителю </w:t>
      </w:r>
      <w:r w:rsidR="000C2B88" w:rsidRPr="00913D53">
        <w:rPr>
          <w:sz w:val="24"/>
          <w:szCs w:val="24"/>
        </w:rPr>
        <w:t>несовершеннолетнего, не являющемуся заявителем, осуществляется в</w:t>
      </w:r>
      <w:r w:rsidRPr="00913D53">
        <w:rPr>
          <w:sz w:val="24"/>
          <w:szCs w:val="24"/>
        </w:rPr>
        <w:t xml:space="preserve"> </w:t>
      </w:r>
      <w:r w:rsidR="000C2B88" w:rsidRPr="00913D53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913D53">
        <w:rPr>
          <w:sz w:val="24"/>
          <w:szCs w:val="24"/>
        </w:rPr>
        <w:t>етнего, являющемуся заявителем.</w:t>
      </w:r>
    </w:p>
    <w:p w:rsidR="00913D53" w:rsidRPr="009F423B" w:rsidRDefault="00E138C9" w:rsidP="00913D53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913D53">
        <w:rPr>
          <w:sz w:val="24"/>
          <w:szCs w:val="24"/>
        </w:rPr>
        <w:t>2.14</w:t>
      </w:r>
      <w:r w:rsidR="002565A5" w:rsidRPr="00913D53">
        <w:rPr>
          <w:sz w:val="24"/>
          <w:szCs w:val="24"/>
        </w:rPr>
        <w:t xml:space="preserve">. </w:t>
      </w:r>
      <w:r w:rsidR="00913D53" w:rsidRPr="00913D53">
        <w:rPr>
          <w:rFonts w:eastAsia="Calibri"/>
          <w:sz w:val="24"/>
          <w:szCs w:val="24"/>
          <w:lang w:eastAsia="en-US"/>
        </w:rPr>
        <w:t>П</w:t>
      </w:r>
      <w:r w:rsidR="00913D53" w:rsidRPr="00913D53">
        <w:rPr>
          <w:rFonts w:eastAsia="Calibri"/>
          <w:sz w:val="24"/>
          <w:szCs w:val="24"/>
        </w:rPr>
        <w:t>олучение муниципальной услуги через МФЦ, в том числе прием заявления и документов и</w:t>
      </w:r>
      <w:r w:rsidR="00913D53" w:rsidRPr="009F423B">
        <w:rPr>
          <w:rFonts w:eastAsia="Calibri"/>
          <w:sz w:val="24"/>
          <w:szCs w:val="24"/>
        </w:rPr>
        <w:t xml:space="preserve"> (или) информации, необходимых для предоставления муниципальной услуги, не предусмотрено.</w:t>
      </w:r>
    </w:p>
    <w:p w:rsidR="00C74CD7" w:rsidRPr="00285FDF" w:rsidRDefault="00C74CD7" w:rsidP="00913D53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Pr="00C529DB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Исчерпывающий перечень документов, необходимых в соответствии с законодательными и иными </w:t>
      </w:r>
      <w:r w:rsidRPr="00C529DB">
        <w:t>нормативными правовыми актами РФ</w:t>
      </w:r>
      <w:r w:rsidR="00707C3B" w:rsidRPr="00C529DB">
        <w:t xml:space="preserve"> </w:t>
      </w:r>
      <w:r w:rsidRPr="00C529DB"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</w:t>
      </w:r>
      <w:r w:rsidR="00C74CD7" w:rsidRPr="00C529DB">
        <w:t xml:space="preserve">так как они подлежат представлению в рамках межведомственного информационного взаимодействия, </w:t>
      </w:r>
      <w:r w:rsidR="00E60C8A" w:rsidRPr="00C529DB">
        <w:t xml:space="preserve">с учетом способов подачи заявления, </w:t>
      </w:r>
      <w:r w:rsidRPr="00C529DB">
        <w:t xml:space="preserve">приведен в приложении </w:t>
      </w:r>
      <w:r w:rsidR="00694EA9" w:rsidRPr="00C529DB">
        <w:t>2</w:t>
      </w:r>
      <w:r w:rsidR="00BB143C" w:rsidRPr="00C529DB">
        <w:t xml:space="preserve"> </w:t>
      </w:r>
      <w:r w:rsidRPr="00C529DB">
        <w:t xml:space="preserve">к </w:t>
      </w:r>
      <w:r w:rsidR="00BB143C" w:rsidRPr="00C529DB">
        <w:t xml:space="preserve">настоящему </w:t>
      </w:r>
      <w:r w:rsidRPr="00C529DB">
        <w:t xml:space="preserve">Административному регламенту. </w:t>
      </w:r>
    </w:p>
    <w:p w:rsidR="00913D53" w:rsidRPr="00C529DB" w:rsidRDefault="0067142F" w:rsidP="00913D5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C529DB">
        <w:rPr>
          <w:sz w:val="24"/>
          <w:szCs w:val="24"/>
        </w:rPr>
        <w:t>2.1</w:t>
      </w:r>
      <w:r w:rsidR="001F24F0" w:rsidRPr="00C529DB">
        <w:rPr>
          <w:sz w:val="24"/>
          <w:szCs w:val="24"/>
        </w:rPr>
        <w:t>6</w:t>
      </w:r>
      <w:r w:rsidR="00AF5CB1" w:rsidRPr="00C529DB">
        <w:rPr>
          <w:sz w:val="24"/>
          <w:szCs w:val="24"/>
        </w:rPr>
        <w:t xml:space="preserve">. </w:t>
      </w:r>
      <w:r w:rsidR="00847A3E" w:rsidRPr="00C529DB">
        <w:rPr>
          <w:rFonts w:eastAsiaTheme="minorEastAsia"/>
          <w:sz w:val="24"/>
          <w:szCs w:val="24"/>
        </w:rPr>
        <w:t>Рекомендуемая</w:t>
      </w:r>
      <w:r w:rsidR="00913D53" w:rsidRPr="00C529DB">
        <w:rPr>
          <w:rFonts w:eastAsiaTheme="minorEastAsia"/>
          <w:sz w:val="24"/>
          <w:szCs w:val="24"/>
        </w:rPr>
        <w:t xml:space="preserve"> форма за</w:t>
      </w:r>
      <w:r w:rsidR="006D064A" w:rsidRPr="00C529DB">
        <w:rPr>
          <w:rFonts w:eastAsiaTheme="minorEastAsia"/>
          <w:sz w:val="24"/>
          <w:szCs w:val="24"/>
        </w:rPr>
        <w:t>явления</w:t>
      </w:r>
      <w:r w:rsidR="00913D53" w:rsidRPr="00C529DB">
        <w:rPr>
          <w:rFonts w:eastAsiaTheme="minorEastAsia"/>
          <w:sz w:val="24"/>
          <w:szCs w:val="24"/>
        </w:rPr>
        <w:t xml:space="preserve"> </w:t>
      </w:r>
      <w:r w:rsidR="00C529DB" w:rsidRPr="00C529DB">
        <w:rPr>
          <w:sz w:val="24"/>
          <w:szCs w:val="24"/>
        </w:rPr>
        <w:t xml:space="preserve">о предоставлении муниципальной услуги </w:t>
      </w:r>
      <w:r w:rsidR="00913D53" w:rsidRPr="00C529DB">
        <w:rPr>
          <w:rFonts w:eastAsiaTheme="minorEastAsia"/>
          <w:sz w:val="24"/>
          <w:szCs w:val="24"/>
        </w:rPr>
        <w:t xml:space="preserve">приведена в приложении </w:t>
      </w:r>
      <w:r w:rsidR="006D064A" w:rsidRPr="00C529DB">
        <w:rPr>
          <w:rFonts w:eastAsiaTheme="minorEastAsia"/>
          <w:sz w:val="24"/>
          <w:szCs w:val="24"/>
        </w:rPr>
        <w:t>3</w:t>
      </w:r>
      <w:r w:rsidR="00913D53" w:rsidRPr="00C529DB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913D53" w:rsidRPr="006D064A" w:rsidRDefault="00913D53" w:rsidP="00913D5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66711" w:rsidRDefault="00D66711" w:rsidP="00913D53">
      <w:pPr>
        <w:pStyle w:val="formattext"/>
        <w:shd w:val="clear" w:color="auto" w:fill="FFFFFF"/>
        <w:spacing w:before="0" w:before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847A3E" w:rsidRPr="00847A3E" w:rsidRDefault="00847A3E" w:rsidP="00847A3E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847A3E">
        <w:rPr>
          <w:rFonts w:eastAsia="Calibri"/>
          <w:sz w:val="24"/>
          <w:szCs w:val="24"/>
        </w:rPr>
        <w:t>2.17. Исчерпывающий перечень оснований для отказа в приеме запрос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847A3E" w:rsidRPr="00847A3E" w:rsidRDefault="00847A3E" w:rsidP="00847A3E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847A3E">
        <w:rPr>
          <w:rFonts w:eastAsia="Calibri"/>
          <w:sz w:val="24"/>
          <w:szCs w:val="24"/>
        </w:rPr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9706C2" w:rsidRDefault="00847A3E" w:rsidP="00847A3E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847A3E">
        <w:rPr>
          <w:rFonts w:eastAsia="Calibri"/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847A3E" w:rsidRPr="009706C2" w:rsidRDefault="00847A3E" w:rsidP="00847A3E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E60C8A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6D064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9706C2" w:rsidRDefault="00847A3E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47A3E">
        <w:rPr>
          <w:sz w:val="24"/>
          <w:szCs w:val="24"/>
        </w:rPr>
        <w:t>При предоставлении муниципальной услуги административн</w:t>
      </w:r>
      <w:r>
        <w:rPr>
          <w:sz w:val="24"/>
          <w:szCs w:val="24"/>
        </w:rPr>
        <w:t>ые</w:t>
      </w:r>
      <w:r w:rsidRPr="00847A3E">
        <w:rPr>
          <w:sz w:val="24"/>
          <w:szCs w:val="24"/>
        </w:rPr>
        <w:t xml:space="preserve"> процедур</w:t>
      </w:r>
      <w:r>
        <w:rPr>
          <w:sz w:val="24"/>
          <w:szCs w:val="24"/>
        </w:rPr>
        <w:t>ы</w:t>
      </w:r>
      <w:r w:rsidRPr="00847A3E">
        <w:rPr>
          <w:sz w:val="24"/>
          <w:szCs w:val="24"/>
        </w:rPr>
        <w:t xml:space="preserve"> межведомственно</w:t>
      </w:r>
      <w:r>
        <w:rPr>
          <w:sz w:val="24"/>
          <w:szCs w:val="24"/>
        </w:rPr>
        <w:t>го</w:t>
      </w:r>
      <w:r w:rsidRPr="00847A3E">
        <w:rPr>
          <w:sz w:val="24"/>
          <w:szCs w:val="24"/>
        </w:rPr>
        <w:t xml:space="preserve"> информационно</w:t>
      </w:r>
      <w:r>
        <w:rPr>
          <w:sz w:val="24"/>
          <w:szCs w:val="24"/>
        </w:rPr>
        <w:t>го</w:t>
      </w:r>
      <w:r w:rsidRPr="00847A3E">
        <w:rPr>
          <w:sz w:val="24"/>
          <w:szCs w:val="24"/>
        </w:rPr>
        <w:t xml:space="preserve"> взаимодействи</w:t>
      </w:r>
      <w:r>
        <w:rPr>
          <w:sz w:val="24"/>
          <w:szCs w:val="24"/>
        </w:rPr>
        <w:t>я,</w:t>
      </w:r>
      <w:r w:rsidRPr="00847A3E">
        <w:rPr>
          <w:sz w:val="24"/>
          <w:szCs w:val="24"/>
        </w:rPr>
        <w:t xml:space="preserve"> приостановления предоставления муниципальной услуги законодательством РФ и РК не предусмотрен</w:t>
      </w:r>
      <w:r>
        <w:rPr>
          <w:sz w:val="24"/>
          <w:szCs w:val="24"/>
        </w:rPr>
        <w:t>ы</w:t>
      </w:r>
      <w:r w:rsidRPr="00847A3E">
        <w:rPr>
          <w:sz w:val="24"/>
          <w:szCs w:val="24"/>
        </w:rPr>
        <w:t>.</w:t>
      </w:r>
    </w:p>
    <w:p w:rsidR="00847A3E" w:rsidRPr="009706C2" w:rsidRDefault="00847A3E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lastRenderedPageBreak/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6D064A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 за</w:t>
      </w:r>
      <w:r w:rsidR="0080371B">
        <w:rPr>
          <w:rFonts w:eastAsiaTheme="minorEastAsia"/>
        </w:rPr>
        <w:t>явление</w:t>
      </w:r>
      <w:r w:rsidR="006D064A">
        <w:rPr>
          <w:rFonts w:eastAsiaTheme="minorEastAsia"/>
        </w:rPr>
        <w:t>,</w:t>
      </w:r>
      <w:r w:rsidRPr="00F52102">
        <w:rPr>
          <w:rFonts w:eastAsiaTheme="minorEastAsia"/>
        </w:rPr>
        <w:t xml:space="preserve"> 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3A2480" w:rsidRDefault="003A2480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В приложени</w:t>
      </w:r>
      <w:r w:rsidR="006D064A">
        <w:rPr>
          <w:rFonts w:eastAsiaTheme="minorEastAsia"/>
        </w:rPr>
        <w:t>и</w:t>
      </w:r>
      <w:r>
        <w:rPr>
          <w:rFonts w:eastAsiaTheme="minorEastAsia"/>
        </w:rPr>
        <w:t xml:space="preserve"> 2 к настоящему А</w:t>
      </w:r>
      <w:r w:rsidRPr="00E87107">
        <w:rPr>
          <w:rFonts w:eastAsiaTheme="minorEastAsia"/>
        </w:rPr>
        <w:t xml:space="preserve">дминистративному регламенту </w:t>
      </w:r>
      <w:r>
        <w:rPr>
          <w:rFonts w:eastAsiaTheme="minorEastAsia"/>
        </w:rPr>
        <w:t xml:space="preserve">приведен </w:t>
      </w:r>
      <w:r w:rsidRPr="00E87107">
        <w:rPr>
          <w:rFonts w:eastAsiaTheme="minorEastAsia"/>
        </w:rPr>
        <w:t>переч</w:t>
      </w:r>
      <w:r>
        <w:rPr>
          <w:rFonts w:eastAsiaTheme="minorEastAsia"/>
        </w:rPr>
        <w:t>е</w:t>
      </w:r>
      <w:r w:rsidRPr="00E87107">
        <w:rPr>
          <w:rFonts w:eastAsiaTheme="minorEastAsia"/>
        </w:rPr>
        <w:t>н</w:t>
      </w:r>
      <w:r>
        <w:rPr>
          <w:rFonts w:eastAsiaTheme="minorEastAsia"/>
        </w:rPr>
        <w:t>ь</w:t>
      </w:r>
      <w:r w:rsidRPr="00E87107">
        <w:rPr>
          <w:rFonts w:eastAsiaTheme="minorEastAsia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</w:rPr>
        <w:t>.</w:t>
      </w:r>
      <w:r w:rsidRPr="00E87107">
        <w:rPr>
          <w:rFonts w:eastAsiaTheme="minorEastAsia"/>
        </w:rPr>
        <w:t xml:space="preserve"> </w:t>
      </w:r>
    </w:p>
    <w:p w:rsidR="006D064A" w:rsidRPr="006F3FBD" w:rsidRDefault="00C529DB" w:rsidP="006D064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Рекомендуемая</w:t>
      </w:r>
      <w:r w:rsidR="006D064A" w:rsidRPr="006F3FBD">
        <w:rPr>
          <w:rFonts w:eastAsiaTheme="minorEastAsia"/>
          <w:sz w:val="24"/>
          <w:szCs w:val="24"/>
        </w:rPr>
        <w:t xml:space="preserve"> форма за</w:t>
      </w:r>
      <w:r w:rsidR="006D064A">
        <w:rPr>
          <w:rFonts w:eastAsiaTheme="minorEastAsia"/>
          <w:sz w:val="24"/>
          <w:szCs w:val="24"/>
        </w:rPr>
        <w:t>явления</w:t>
      </w:r>
      <w:r w:rsidR="006D064A" w:rsidRPr="006F3FBD">
        <w:rPr>
          <w:rFonts w:eastAsiaTheme="minorEastAsia"/>
          <w:sz w:val="24"/>
          <w:szCs w:val="24"/>
        </w:rPr>
        <w:t xml:space="preserve"> приведена в приложени</w:t>
      </w:r>
      <w:r w:rsidR="006D064A">
        <w:rPr>
          <w:rFonts w:eastAsiaTheme="minorEastAsia"/>
          <w:sz w:val="24"/>
          <w:szCs w:val="24"/>
        </w:rPr>
        <w:t>и</w:t>
      </w:r>
      <w:r w:rsidR="006D064A" w:rsidRPr="006F3FBD">
        <w:rPr>
          <w:rFonts w:eastAsiaTheme="minorEastAsia"/>
          <w:sz w:val="24"/>
          <w:szCs w:val="24"/>
        </w:rPr>
        <w:t xml:space="preserve"> </w:t>
      </w:r>
      <w:r w:rsidR="006D064A">
        <w:rPr>
          <w:rFonts w:eastAsiaTheme="minorEastAsia"/>
          <w:sz w:val="24"/>
          <w:szCs w:val="24"/>
        </w:rPr>
        <w:t>3</w:t>
      </w:r>
      <w:r w:rsidR="006D064A" w:rsidRPr="006F3FBD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6D064A" w:rsidRPr="009706C2" w:rsidRDefault="006D064A" w:rsidP="006D064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явление</w:t>
      </w:r>
      <w:r w:rsidRPr="009706C2">
        <w:rPr>
          <w:rFonts w:eastAsiaTheme="minorEastAsia"/>
          <w:sz w:val="24"/>
          <w:szCs w:val="24"/>
        </w:rPr>
        <w:t xml:space="preserve"> может быть заполнен</w:t>
      </w:r>
      <w:r>
        <w:rPr>
          <w:rFonts w:eastAsiaTheme="minorEastAsia"/>
          <w:sz w:val="24"/>
          <w:szCs w:val="24"/>
        </w:rPr>
        <w:t>о</w:t>
      </w:r>
      <w:r w:rsidRPr="009706C2">
        <w:rPr>
          <w:rFonts w:eastAsiaTheme="minorEastAsia"/>
          <w:sz w:val="24"/>
          <w:szCs w:val="24"/>
        </w:rPr>
        <w:t xml:space="preserve"> специалистом Органа.</w:t>
      </w:r>
    </w:p>
    <w:p w:rsidR="002D5C26" w:rsidRPr="009706C2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2D5C26">
        <w:rPr>
          <w:rFonts w:eastAsiaTheme="minorEastAsia"/>
        </w:rPr>
        <w:t>З</w:t>
      </w:r>
      <w:r w:rsidR="002D5C26" w:rsidRPr="00E87107">
        <w:rPr>
          <w:rFonts w:eastAsiaTheme="minorEastAsia"/>
        </w:rPr>
        <w:t>а</w:t>
      </w:r>
      <w:r w:rsidR="0080371B">
        <w:rPr>
          <w:rFonts w:eastAsiaTheme="minorEastAsia"/>
        </w:rPr>
        <w:t>явление</w:t>
      </w:r>
      <w:r w:rsidR="002D5C26">
        <w:rPr>
          <w:rFonts w:eastAsiaTheme="minorEastAsia"/>
        </w:rPr>
        <w:t xml:space="preserve"> и документы и (или) информация</w:t>
      </w:r>
      <w:r w:rsidR="002D5C26" w:rsidRPr="009706C2">
        <w:t xml:space="preserve"> </w:t>
      </w:r>
      <w:r w:rsidR="002D5C26">
        <w:t>подаются</w:t>
      </w:r>
      <w:r w:rsidR="002D5C26" w:rsidRPr="009706C2">
        <w:t xml:space="preserve"> заявителем </w:t>
      </w:r>
      <w:r w:rsidR="006D727B">
        <w:t xml:space="preserve">(представителем заявителя) </w:t>
      </w:r>
      <w:r w:rsidR="002D5C26" w:rsidRPr="009706C2">
        <w:t>одним из следующих способов:</w:t>
      </w:r>
    </w:p>
    <w:p w:rsidR="008D5D82" w:rsidRDefault="002D5C26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- на бумажном носителе лично в Органе </w:t>
      </w:r>
      <w:r w:rsidR="008D5D82">
        <w:rPr>
          <w:sz w:val="24"/>
          <w:szCs w:val="24"/>
        </w:rPr>
        <w:t>при</w:t>
      </w:r>
      <w:r w:rsidRPr="009706C2">
        <w:rPr>
          <w:sz w:val="24"/>
          <w:szCs w:val="24"/>
        </w:rPr>
        <w:t xml:space="preserve"> подач</w:t>
      </w:r>
      <w:r w:rsidR="008D5D82">
        <w:rPr>
          <w:sz w:val="24"/>
          <w:szCs w:val="24"/>
        </w:rPr>
        <w:t>е</w:t>
      </w:r>
      <w:r w:rsidRPr="009706C2">
        <w:rPr>
          <w:sz w:val="24"/>
          <w:szCs w:val="24"/>
        </w:rPr>
        <w:t xml:space="preserve"> за</w:t>
      </w:r>
      <w:r w:rsidR="0080371B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в Орган</w:t>
      </w:r>
      <w:r w:rsidR="008D5D82">
        <w:rPr>
          <w:sz w:val="24"/>
          <w:szCs w:val="24"/>
        </w:rPr>
        <w:t>;</w:t>
      </w:r>
    </w:p>
    <w:p w:rsidR="002D5C26" w:rsidRPr="009706C2" w:rsidRDefault="008D5D82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D5C26" w:rsidRPr="009706C2">
        <w:rPr>
          <w:sz w:val="24"/>
          <w:szCs w:val="24"/>
        </w:rPr>
        <w:t xml:space="preserve"> посредством почтового отправления на адрес</w:t>
      </w:r>
      <w:r w:rsidR="002D5C26">
        <w:rPr>
          <w:sz w:val="24"/>
          <w:szCs w:val="24"/>
        </w:rPr>
        <w:t xml:space="preserve"> Органа</w:t>
      </w:r>
      <w:r>
        <w:rPr>
          <w:sz w:val="24"/>
          <w:szCs w:val="24"/>
        </w:rPr>
        <w:t>.</w:t>
      </w:r>
      <w:r w:rsidR="002D5C26" w:rsidRPr="009706C2">
        <w:rPr>
          <w:sz w:val="24"/>
          <w:szCs w:val="24"/>
        </w:rPr>
        <w:t xml:space="preserve">  </w:t>
      </w:r>
    </w:p>
    <w:p w:rsidR="00847A3E" w:rsidRPr="00847A3E" w:rsidRDefault="005E1FC0" w:rsidP="00847A3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847A3E" w:rsidRPr="00847A3E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847A3E" w:rsidRPr="00847A3E" w:rsidRDefault="00847A3E" w:rsidP="00847A3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847A3E">
        <w:rPr>
          <w:rFonts w:eastAsiaTheme="minorEastAsia"/>
          <w:sz w:val="24"/>
          <w:szCs w:val="24"/>
        </w:rPr>
        <w:t>- при подаче за</w:t>
      </w:r>
      <w:r w:rsidR="00152A3E">
        <w:rPr>
          <w:rFonts w:eastAsiaTheme="minorEastAsia"/>
          <w:sz w:val="24"/>
          <w:szCs w:val="24"/>
        </w:rPr>
        <w:t>явления</w:t>
      </w:r>
      <w:r w:rsidRPr="00847A3E">
        <w:rPr>
          <w:rFonts w:eastAsiaTheme="minorEastAsia"/>
          <w:sz w:val="24"/>
          <w:szCs w:val="24"/>
        </w:rPr>
        <w:t xml:space="preserve"> в Органе - документ, удостоверяющий личность;</w:t>
      </w:r>
    </w:p>
    <w:p w:rsidR="00847A3E" w:rsidRPr="00847A3E" w:rsidRDefault="00847A3E" w:rsidP="00847A3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847A3E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152A3E" w:rsidRDefault="00847A3E" w:rsidP="00847A3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847A3E">
        <w:rPr>
          <w:rFonts w:eastAsiaTheme="minorEastAsia"/>
          <w:sz w:val="24"/>
          <w:szCs w:val="24"/>
        </w:rPr>
        <w:t>В случае направления документов, указанных в пункте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</w:t>
      </w:r>
      <w:r w:rsidR="00152A3E">
        <w:rPr>
          <w:rFonts w:eastAsiaTheme="minorEastAsia"/>
          <w:sz w:val="24"/>
          <w:szCs w:val="24"/>
        </w:rPr>
        <w:t>явлении</w:t>
      </w:r>
      <w:r w:rsidRPr="00847A3E">
        <w:rPr>
          <w:rFonts w:eastAsiaTheme="minorEastAsia"/>
          <w:sz w:val="24"/>
          <w:szCs w:val="24"/>
        </w:rPr>
        <w:t xml:space="preserve"> осуществляются в установленном федеральным законодательством порядке. </w:t>
      </w:r>
    </w:p>
    <w:p w:rsidR="009706C2" w:rsidRDefault="009706C2" w:rsidP="00847A3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79212E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3A2480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79212E">
        <w:rPr>
          <w:rFonts w:eastAsia="Calibri"/>
          <w:sz w:val="24"/>
          <w:szCs w:val="24"/>
        </w:rPr>
        <w:t>4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</w:t>
      </w:r>
      <w:r w:rsidR="003D268D">
        <w:rPr>
          <w:rFonts w:eastAsia="Calibri"/>
          <w:sz w:val="24"/>
          <w:szCs w:val="24"/>
        </w:rPr>
        <w:t>заявления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либо места нахождения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79212E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3D268D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</w:t>
      </w:r>
      <w:r w:rsidR="008D5D82">
        <w:rPr>
          <w:rFonts w:eastAsiaTheme="minorEastAsia"/>
          <w:bCs/>
          <w:sz w:val="24"/>
          <w:szCs w:val="24"/>
        </w:rPr>
        <w:t>.</w:t>
      </w:r>
    </w:p>
    <w:p w:rsidR="008D5D82" w:rsidRDefault="008D5D82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8D5D82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FB6E5B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>3.</w:t>
      </w:r>
      <w:r w:rsidR="001F24F0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>.</w:t>
      </w:r>
      <w:r w:rsidR="001F24F0" w:rsidRPr="00FB6E5B">
        <w:rPr>
          <w:rFonts w:eastAsiaTheme="minorEastAsia"/>
          <w:sz w:val="24"/>
          <w:szCs w:val="24"/>
        </w:rPr>
        <w:t>1</w:t>
      </w:r>
      <w:r w:rsidRPr="00FB6E5B">
        <w:rPr>
          <w:rFonts w:eastAsiaTheme="minorEastAsia"/>
          <w:sz w:val="24"/>
          <w:szCs w:val="24"/>
        </w:rPr>
        <w:t xml:space="preserve">. </w:t>
      </w:r>
      <w:r w:rsidR="00BB1AF3" w:rsidRPr="00FB6E5B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FB6E5B">
        <w:rPr>
          <w:rFonts w:eastAsiaTheme="minorEastAsia"/>
          <w:sz w:val="24"/>
          <w:szCs w:val="24"/>
        </w:rPr>
        <w:t>30</w:t>
      </w:r>
      <w:r w:rsidR="00BB1AF3" w:rsidRPr="00FB6E5B">
        <w:rPr>
          <w:rFonts w:eastAsiaTheme="minorEastAsia"/>
          <w:sz w:val="24"/>
          <w:szCs w:val="24"/>
        </w:rPr>
        <w:t xml:space="preserve"> рабочих дней с даты получения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4B788E" w:rsidRPr="00AD39BA" w:rsidRDefault="009706C2" w:rsidP="004B788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4B788E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4B788E" w:rsidRPr="00923FC2">
        <w:rPr>
          <w:rFonts w:eastAsiaTheme="minorEastAsia"/>
          <w:sz w:val="24"/>
          <w:szCs w:val="24"/>
        </w:rPr>
        <w:t xml:space="preserve">указанных в </w:t>
      </w:r>
      <w:r w:rsidR="004B788E" w:rsidRPr="00923FC2">
        <w:rPr>
          <w:rFonts w:eastAsiaTheme="minorEastAsia"/>
          <w:bCs/>
          <w:sz w:val="24"/>
          <w:szCs w:val="24"/>
        </w:rPr>
        <w:t>пункте 2.3.2 настоящего Административного регламента,</w:t>
      </w:r>
      <w:r w:rsidR="004B788E" w:rsidRPr="00923FC2">
        <w:rPr>
          <w:rFonts w:eastAsiaTheme="minorEastAsia"/>
          <w:sz w:val="24"/>
          <w:szCs w:val="24"/>
        </w:rPr>
        <w:t xml:space="preserve"> по выбору заявителя (представителя</w:t>
      </w:r>
      <w:r w:rsidR="004B788E">
        <w:rPr>
          <w:rFonts w:eastAsiaTheme="minorEastAsia"/>
          <w:sz w:val="24"/>
          <w:szCs w:val="24"/>
        </w:rPr>
        <w:t xml:space="preserve"> заявителя</w:t>
      </w:r>
      <w:r w:rsidR="004B788E" w:rsidRPr="00923FC2">
        <w:rPr>
          <w:rFonts w:eastAsiaTheme="minorEastAsia"/>
          <w:sz w:val="24"/>
          <w:szCs w:val="24"/>
        </w:rPr>
        <w:t>).</w:t>
      </w:r>
    </w:p>
    <w:p w:rsidR="009706C2" w:rsidRDefault="009706C2" w:rsidP="004B788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A855C2">
        <w:rPr>
          <w:rFonts w:eastAsiaTheme="minorEastAsia"/>
          <w:sz w:val="24"/>
          <w:szCs w:val="24"/>
        </w:rPr>
        <w:t xml:space="preserve">Выдача </w:t>
      </w:r>
      <w:r w:rsidR="00A855C2" w:rsidRPr="004919FE">
        <w:rPr>
          <w:rFonts w:eastAsiaTheme="minorEastAsia"/>
          <w:sz w:val="24"/>
          <w:szCs w:val="24"/>
        </w:rPr>
        <w:t xml:space="preserve">Органом </w:t>
      </w:r>
      <w:r w:rsidR="00A855C2">
        <w:rPr>
          <w:rFonts w:eastAsiaTheme="minorEastAsia"/>
          <w:sz w:val="24"/>
          <w:szCs w:val="24"/>
        </w:rPr>
        <w:t>р</w:t>
      </w:r>
      <w:r w:rsidR="00A855C2" w:rsidRPr="009706C2">
        <w:rPr>
          <w:rFonts w:eastAsiaTheme="minorEastAsia"/>
          <w:sz w:val="24"/>
          <w:szCs w:val="24"/>
        </w:rPr>
        <w:t>ешени</w:t>
      </w:r>
      <w:r w:rsidR="00A855C2">
        <w:rPr>
          <w:rFonts w:eastAsiaTheme="minorEastAsia"/>
          <w:sz w:val="24"/>
          <w:szCs w:val="24"/>
        </w:rPr>
        <w:t>я</w:t>
      </w:r>
      <w:r w:rsidR="00A855C2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A855C2">
        <w:rPr>
          <w:rFonts w:eastAsiaTheme="minorEastAsia"/>
          <w:sz w:val="24"/>
          <w:szCs w:val="24"/>
        </w:rPr>
        <w:t xml:space="preserve">решения </w:t>
      </w:r>
      <w:r w:rsidR="00A855C2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A855C2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A855C2">
        <w:rPr>
          <w:rFonts w:eastAsiaTheme="minorEastAsia"/>
          <w:sz w:val="24"/>
          <w:szCs w:val="24"/>
        </w:rPr>
        <w:t xml:space="preserve">(представителя заявителя) </w:t>
      </w:r>
      <w:r w:rsidR="00A855C2" w:rsidRPr="004919FE">
        <w:rPr>
          <w:rFonts w:eastAsiaTheme="minorEastAsia"/>
          <w:sz w:val="24"/>
          <w:szCs w:val="24"/>
        </w:rPr>
        <w:t>независимо от его места жительства или места пребывания</w:t>
      </w:r>
      <w:r w:rsidR="00EE4D98">
        <w:rPr>
          <w:rFonts w:eastAsiaTheme="minorEastAsia"/>
          <w:sz w:val="24"/>
          <w:szCs w:val="24"/>
        </w:rPr>
        <w:t>,</w:t>
      </w:r>
      <w:r w:rsidR="00A855C2" w:rsidRPr="004919FE">
        <w:rPr>
          <w:rFonts w:eastAsiaTheme="minorEastAsia"/>
          <w:sz w:val="24"/>
          <w:szCs w:val="24"/>
        </w:rPr>
        <w:t xml:space="preserve"> </w:t>
      </w:r>
      <w:r w:rsidR="00A855C2" w:rsidRPr="001D0BBB">
        <w:rPr>
          <w:rFonts w:eastAsiaTheme="minorEastAsia"/>
          <w:sz w:val="24"/>
          <w:szCs w:val="24"/>
        </w:rPr>
        <w:t>либо места нахождения не предусмотрена.</w:t>
      </w:r>
    </w:p>
    <w:p w:rsidR="00A855C2" w:rsidRPr="009706C2" w:rsidRDefault="00A855C2" w:rsidP="00A855C2">
      <w:pPr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3.6.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5919A8" w:rsidRPr="005919A8">
        <w:rPr>
          <w:sz w:val="24"/>
          <w:szCs w:val="24"/>
          <w:shd w:val="clear" w:color="auto" w:fill="FFFFFF"/>
        </w:rPr>
        <w:t xml:space="preserve">(представителя заявителя) </w:t>
      </w:r>
      <w:r w:rsidR="005919A8">
        <w:rPr>
          <w:sz w:val="24"/>
          <w:szCs w:val="24"/>
          <w:shd w:val="clear" w:color="auto" w:fill="FFFFFF"/>
        </w:rPr>
        <w:t xml:space="preserve">Органом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3D2CFA">
        <w:rPr>
          <w:sz w:val="24"/>
          <w:szCs w:val="24"/>
          <w:shd w:val="clear" w:color="auto" w:fill="FFFFFF"/>
        </w:rPr>
        <w:t>явления</w:t>
      </w:r>
      <w:r w:rsidR="005919A8" w:rsidRPr="005919A8">
        <w:rPr>
          <w:sz w:val="24"/>
          <w:szCs w:val="24"/>
          <w:shd w:val="clear" w:color="auto" w:fill="FFFFFF"/>
        </w:rPr>
        <w:t xml:space="preserve"> </w:t>
      </w:r>
      <w:r w:rsidR="005919A8" w:rsidRPr="00FD7F0A">
        <w:rPr>
          <w:sz w:val="24"/>
          <w:szCs w:val="24"/>
          <w:shd w:val="clear" w:color="auto" w:fill="FFFFFF"/>
        </w:rPr>
        <w:t xml:space="preserve">заявителя </w:t>
      </w:r>
      <w:r w:rsidR="005919A8" w:rsidRPr="005919A8">
        <w:rPr>
          <w:sz w:val="24"/>
          <w:szCs w:val="24"/>
          <w:shd w:val="clear" w:color="auto" w:fill="FFFFFF"/>
        </w:rPr>
        <w:t xml:space="preserve">(представителя заявителя) </w:t>
      </w:r>
      <w:r w:rsidR="00EC6480" w:rsidRPr="00FD7F0A">
        <w:rPr>
          <w:sz w:val="24"/>
          <w:szCs w:val="24"/>
          <w:shd w:val="clear" w:color="auto" w:fill="FFFFFF"/>
        </w:rPr>
        <w:t xml:space="preserve">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3D2CFA">
        <w:rPr>
          <w:rFonts w:eastAsiaTheme="minorEastAsia"/>
          <w:sz w:val="24"/>
          <w:szCs w:val="24"/>
        </w:rPr>
        <w:t>явления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>при обращении заявителя (представителя</w:t>
      </w:r>
      <w:r w:rsidR="00F81AA7">
        <w:rPr>
          <w:rFonts w:eastAsiaTheme="minorEastAsia"/>
          <w:sz w:val="24"/>
          <w:szCs w:val="24"/>
        </w:rPr>
        <w:t xml:space="preserve"> заявителя</w:t>
      </w:r>
      <w:r w:rsidRPr="001219D4">
        <w:rPr>
          <w:rFonts w:eastAsiaTheme="minorEastAsia"/>
          <w:sz w:val="24"/>
          <w:szCs w:val="24"/>
        </w:rPr>
        <w:t>) в Орган;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>
        <w:rPr>
          <w:rFonts w:eastAsiaTheme="minorEastAsia"/>
          <w:sz w:val="24"/>
          <w:szCs w:val="24"/>
        </w:rPr>
        <w:t>явлении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 w:rsidR="00F81AA7">
        <w:rPr>
          <w:rFonts w:eastAsiaTheme="minorEastAsia"/>
          <w:sz w:val="24"/>
          <w:szCs w:val="24"/>
        </w:rPr>
        <w:t>явлении.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05AE2" w:rsidRDefault="00A05AE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05AE2" w:rsidRDefault="00A05AE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2C2A1B" w:rsidRDefault="009C03AC" w:rsidP="00363E38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lastRenderedPageBreak/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363E38" w:rsidRPr="00363E38">
        <w:t xml:space="preserve">Дача письменных разъяснений </w:t>
      </w:r>
    </w:p>
    <w:p w:rsidR="002C2A1B" w:rsidRDefault="00363E38" w:rsidP="00363E38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налогоплательщикам и налоговым агентам по вопросам </w:t>
      </w:r>
    </w:p>
    <w:p w:rsidR="002C2A1B" w:rsidRDefault="00363E38" w:rsidP="00363E38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применения муниципальных нормативных правовых </w:t>
      </w:r>
    </w:p>
    <w:p w:rsidR="009C03AC" w:rsidRPr="00EC6480" w:rsidRDefault="00363E38" w:rsidP="00363E38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363E38">
        <w:t>актов о налогах и сборах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079"/>
        <w:gridCol w:w="3407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1028D4" w:rsidTr="008B0584">
        <w:tc>
          <w:tcPr>
            <w:tcW w:w="6204" w:type="dxa"/>
          </w:tcPr>
          <w:p w:rsidR="001028D4" w:rsidRDefault="001028D4" w:rsidP="001028D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3460" w:type="dxa"/>
          </w:tcPr>
          <w:p w:rsidR="001028D4" w:rsidRDefault="001028D4" w:rsidP="001028D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707C3B" w:rsidTr="008B0584">
        <w:tc>
          <w:tcPr>
            <w:tcW w:w="6204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C5F2C" w:rsidRDefault="00CC5F2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  <w:sectPr w:rsidR="00CC5F2C" w:rsidSect="00782517">
          <w:pgSz w:w="11906" w:h="16838" w:code="9"/>
          <w:pgMar w:top="567" w:right="709" w:bottom="709" w:left="1701" w:header="708" w:footer="708" w:gutter="0"/>
          <w:cols w:space="708"/>
          <w:docGrid w:linePitch="360"/>
        </w:sect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2C2A1B" w:rsidRPr="00EC6480" w:rsidRDefault="002C2A1B" w:rsidP="002C2A1B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2C2A1B" w:rsidRDefault="002C2A1B" w:rsidP="002C2A1B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363E38">
        <w:t xml:space="preserve">Дача письменных разъяснений </w:t>
      </w:r>
    </w:p>
    <w:p w:rsidR="002C2A1B" w:rsidRDefault="002C2A1B" w:rsidP="002C2A1B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налогоплательщикам и налоговым агентам по вопросам </w:t>
      </w:r>
    </w:p>
    <w:p w:rsidR="002C2A1B" w:rsidRDefault="002C2A1B" w:rsidP="002C2A1B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применения муниципальных нормативных правовых </w:t>
      </w:r>
    </w:p>
    <w:p w:rsidR="002C2A1B" w:rsidRPr="00EC6480" w:rsidRDefault="002C2A1B" w:rsidP="002C2A1B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363E38">
        <w:t>актов о налогах и сборах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1028D4" w:rsidRDefault="001028D4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pPr w:leftFromText="180" w:rightFromText="180" w:vertAnchor="text" w:horzAnchor="margin" w:tblpY="192"/>
        <w:tblW w:w="9639" w:type="dxa"/>
        <w:tblLook w:val="04A0" w:firstRow="1" w:lastRow="0" w:firstColumn="1" w:lastColumn="0" w:noHBand="0" w:noVBand="1"/>
      </w:tblPr>
      <w:tblGrid>
        <w:gridCol w:w="2263"/>
        <w:gridCol w:w="5095"/>
        <w:gridCol w:w="2281"/>
      </w:tblGrid>
      <w:tr w:rsidR="001028D4" w:rsidTr="003F6A44">
        <w:trPr>
          <w:trHeight w:val="841"/>
        </w:trPr>
        <w:tc>
          <w:tcPr>
            <w:tcW w:w="1695" w:type="dxa"/>
            <w:vMerge w:val="restart"/>
          </w:tcPr>
          <w:p w:rsidR="001028D4" w:rsidRDefault="001028D4" w:rsidP="001028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1028D4" w:rsidRDefault="001028D4" w:rsidP="001028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</w:t>
            </w:r>
          </w:p>
          <w:p w:rsidR="001028D4" w:rsidRPr="00496784" w:rsidRDefault="001028D4" w:rsidP="001028D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944" w:type="dxa"/>
            <w:gridSpan w:val="2"/>
          </w:tcPr>
          <w:p w:rsidR="001028D4" w:rsidRPr="00496784" w:rsidRDefault="001028D4" w:rsidP="001028D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1028D4" w:rsidTr="001028D4">
        <w:trPr>
          <w:trHeight w:val="3346"/>
        </w:trPr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1028D4" w:rsidRPr="00496784" w:rsidRDefault="001028D4" w:rsidP="001028D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63" w:type="dxa"/>
            <w:tcBorders>
              <w:bottom w:val="single" w:sz="4" w:space="0" w:color="auto"/>
            </w:tcBorders>
          </w:tcPr>
          <w:p w:rsidR="001028D4" w:rsidRPr="00496784" w:rsidRDefault="001028D4" w:rsidP="001028D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1" w:type="dxa"/>
            <w:tcBorders>
              <w:bottom w:val="single" w:sz="4" w:space="0" w:color="auto"/>
            </w:tcBorders>
          </w:tcPr>
          <w:p w:rsidR="001028D4" w:rsidRPr="00496784" w:rsidRDefault="001028D4" w:rsidP="001028D4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1028D4" w:rsidTr="001028D4">
        <w:trPr>
          <w:trHeight w:val="2301"/>
        </w:trPr>
        <w:tc>
          <w:tcPr>
            <w:tcW w:w="1695" w:type="dxa"/>
          </w:tcPr>
          <w:p w:rsidR="001028D4" w:rsidRPr="00496784" w:rsidRDefault="003F6A44" w:rsidP="001028D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3F6A44">
              <w:rPr>
                <w:rFonts w:eastAsia="Calibri"/>
                <w:sz w:val="24"/>
                <w:szCs w:val="24"/>
              </w:rPr>
              <w:t>налогоплательщики и налоговые агенты,   обращаются через уполномоченного представителя</w:t>
            </w:r>
          </w:p>
        </w:tc>
        <w:tc>
          <w:tcPr>
            <w:tcW w:w="5663" w:type="dxa"/>
          </w:tcPr>
          <w:p w:rsidR="003F6A44" w:rsidRDefault="003F6A44" w:rsidP="003F6A4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672E6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3F6A44" w:rsidRPr="009706C2" w:rsidRDefault="003F6A44" w:rsidP="003F6A4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2) 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заявителя (один из документов по выбору заявителя):</w:t>
            </w:r>
          </w:p>
          <w:p w:rsidR="003F6A44" w:rsidRPr="009706C2" w:rsidRDefault="003F6A44" w:rsidP="003F6A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3F6A44" w:rsidRPr="009706C2" w:rsidRDefault="003F6A44" w:rsidP="003F6A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гражданина </w:t>
            </w:r>
            <w:r>
              <w:rPr>
                <w:rFonts w:eastAsiaTheme="minorEastAsia"/>
                <w:sz w:val="24"/>
                <w:szCs w:val="24"/>
              </w:rPr>
              <w:t>РФ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в соответствии с законодательством </w:t>
            </w:r>
            <w:r>
              <w:rPr>
                <w:rFonts w:eastAsiaTheme="minorEastAsia"/>
                <w:sz w:val="24"/>
                <w:szCs w:val="24"/>
              </w:rPr>
              <w:t>РФ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1028D4" w:rsidRPr="00496784" w:rsidRDefault="003F6A44" w:rsidP="003F6A44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 иностранного гражданина (лица без гражданства)</w:t>
            </w:r>
            <w:r>
              <w:rPr>
                <w:rFonts w:eastAsia="Calibri"/>
                <w:sz w:val="24"/>
                <w:szCs w:val="24"/>
              </w:rPr>
              <w:t xml:space="preserve"> (для ознакомления).</w:t>
            </w:r>
          </w:p>
        </w:tc>
        <w:tc>
          <w:tcPr>
            <w:tcW w:w="2281" w:type="dxa"/>
          </w:tcPr>
          <w:p w:rsidR="001028D4" w:rsidRDefault="003F6A44" w:rsidP="001028D4">
            <w:pPr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требуются</w:t>
            </w:r>
          </w:p>
        </w:tc>
      </w:tr>
    </w:tbl>
    <w:p w:rsidR="001028D4" w:rsidRDefault="001028D4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028D4" w:rsidRDefault="001028D4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3F6A44" w:rsidRDefault="003F6A44" w:rsidP="003F6A44">
      <w:pPr>
        <w:tabs>
          <w:tab w:val="left" w:pos="3330"/>
        </w:tabs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3F6A44" w:rsidRDefault="003F6A44" w:rsidP="003F6A44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3F6A44" w:rsidRDefault="003F6A44" w:rsidP="003F6A44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3F6A44" w:rsidRDefault="003F6A44" w:rsidP="003F6A4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для юридического лица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юридического лица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782517" w:rsidRDefault="0078251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82517" w:rsidRDefault="0078251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82517" w:rsidRDefault="00782517" w:rsidP="0078251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3F6A44" w:rsidRDefault="003F6A44" w:rsidP="0078251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3F6A44" w:rsidRDefault="003F6A44" w:rsidP="0078251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3F6A44" w:rsidRDefault="003F6A44" w:rsidP="0078251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3F6A44" w:rsidRPr="00FE4636" w:rsidRDefault="003F6A44" w:rsidP="0078251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82517" w:rsidRDefault="00782517" w:rsidP="0078251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F6A44" w:rsidRPr="00861943" w:rsidRDefault="003F6A44" w:rsidP="003F6A44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3F6A44" w:rsidRPr="00861943" w:rsidRDefault="003F6A44" w:rsidP="003F6A44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Look w:val="04A0" w:firstRow="1" w:lastRow="0" w:firstColumn="1" w:lastColumn="0" w:noHBand="0" w:noVBand="1"/>
      </w:tblPr>
      <w:tblGrid>
        <w:gridCol w:w="2263"/>
        <w:gridCol w:w="2179"/>
        <w:gridCol w:w="5197"/>
      </w:tblGrid>
      <w:tr w:rsidR="003F6A44" w:rsidRPr="00861943" w:rsidTr="003F6A44">
        <w:tc>
          <w:tcPr>
            <w:tcW w:w="2048" w:type="dxa"/>
          </w:tcPr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</w:p>
        </w:tc>
        <w:tc>
          <w:tcPr>
            <w:tcW w:w="2219" w:type="dxa"/>
          </w:tcPr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3F6A44" w:rsidRPr="00861943" w:rsidTr="003F6A44">
        <w:tc>
          <w:tcPr>
            <w:tcW w:w="2048" w:type="dxa"/>
            <w:vMerge w:val="restart"/>
          </w:tcPr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3F6A44">
              <w:rPr>
                <w:rFonts w:eastAsia="Calibri"/>
                <w:sz w:val="24"/>
                <w:szCs w:val="24"/>
              </w:rPr>
              <w:t xml:space="preserve">налогоплательщики и налоговые агенты,   обращаются </w:t>
            </w:r>
            <w:r>
              <w:rPr>
                <w:rFonts w:eastAsia="Calibri"/>
                <w:sz w:val="24"/>
                <w:szCs w:val="24"/>
              </w:rPr>
              <w:t xml:space="preserve">лично или </w:t>
            </w:r>
            <w:r w:rsidRPr="003F6A44">
              <w:rPr>
                <w:rFonts w:eastAsia="Calibri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219" w:type="dxa"/>
          </w:tcPr>
          <w:p w:rsidR="003F6A44" w:rsidRPr="00861943" w:rsidRDefault="003F6A44" w:rsidP="003F6A4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</w:p>
        </w:tc>
        <w:tc>
          <w:tcPr>
            <w:tcW w:w="5372" w:type="dxa"/>
          </w:tcPr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3F6A44" w:rsidRPr="00861943" w:rsidTr="003F6A44">
        <w:trPr>
          <w:trHeight w:val="896"/>
        </w:trPr>
        <w:tc>
          <w:tcPr>
            <w:tcW w:w="2048" w:type="dxa"/>
            <w:vMerge/>
          </w:tcPr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</w:t>
            </w:r>
          </w:p>
        </w:tc>
      </w:tr>
    </w:tbl>
    <w:p w:rsidR="00782517" w:rsidRDefault="00782517" w:rsidP="00782517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782517" w:rsidRDefault="0078251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82517" w:rsidRDefault="0078251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82517" w:rsidRDefault="0078251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6C27" w:rsidRPr="00FE4636" w:rsidRDefault="0019026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782517">
          <w:pgSz w:w="11906" w:h="16838" w:code="9"/>
          <w:pgMar w:top="567" w:right="709" w:bottom="709" w:left="1843" w:header="709" w:footer="709" w:gutter="0"/>
          <w:cols w:space="708"/>
          <w:docGrid w:linePitch="360"/>
        </w:sect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9D5E3A">
        <w:rPr>
          <w:rFonts w:eastAsia="Calibri"/>
        </w:rPr>
        <w:t>3</w:t>
      </w:r>
    </w:p>
    <w:p w:rsidR="002C2A1B" w:rsidRPr="00EC6480" w:rsidRDefault="002C2A1B" w:rsidP="002C2A1B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2C2A1B" w:rsidRDefault="002C2A1B" w:rsidP="002C2A1B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363E38">
        <w:t xml:space="preserve">Дача письменных разъяснений </w:t>
      </w:r>
    </w:p>
    <w:p w:rsidR="002C2A1B" w:rsidRDefault="002C2A1B" w:rsidP="002C2A1B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налогоплательщикам и налоговым агентам по вопросам </w:t>
      </w:r>
    </w:p>
    <w:p w:rsidR="002C2A1B" w:rsidRDefault="002C2A1B" w:rsidP="002C2A1B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применения муниципальных нормативных правовых </w:t>
      </w:r>
    </w:p>
    <w:p w:rsidR="002C2A1B" w:rsidRPr="00EC6480" w:rsidRDefault="002C2A1B" w:rsidP="002C2A1B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363E38">
        <w:t>актов о налогах и сборах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A5844" w:rsidRPr="004A2F3A" w:rsidRDefault="00AA5844" w:rsidP="00AA5844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11004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174"/>
        <w:gridCol w:w="310"/>
        <w:gridCol w:w="133"/>
        <w:gridCol w:w="295"/>
        <w:gridCol w:w="1084"/>
        <w:gridCol w:w="19"/>
        <w:gridCol w:w="639"/>
        <w:gridCol w:w="1694"/>
        <w:gridCol w:w="949"/>
        <w:gridCol w:w="3003"/>
        <w:gridCol w:w="1295"/>
        <w:gridCol w:w="61"/>
        <w:gridCol w:w="399"/>
        <w:gridCol w:w="511"/>
      </w:tblGrid>
      <w:tr w:rsidR="00AA5844" w:rsidRPr="004A2F3A" w:rsidTr="003F6A44">
        <w:trPr>
          <w:gridBefore w:val="4"/>
          <w:wBefore w:w="1057" w:type="dxa"/>
          <w:trHeight w:val="20"/>
          <w:jc w:val="center"/>
        </w:trPr>
        <w:tc>
          <w:tcPr>
            <w:tcW w:w="9947" w:type="dxa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708" w:type="dxa"/>
              <w:tblLook w:val="04A0" w:firstRow="1" w:lastRow="0" w:firstColumn="1" w:lastColumn="0" w:noHBand="0" w:noVBand="1"/>
            </w:tblPr>
            <w:tblGrid>
              <w:gridCol w:w="137"/>
              <w:gridCol w:w="1812"/>
              <w:gridCol w:w="138"/>
              <w:gridCol w:w="1705"/>
              <w:gridCol w:w="138"/>
              <w:gridCol w:w="854"/>
              <w:gridCol w:w="138"/>
              <w:gridCol w:w="4648"/>
              <w:gridCol w:w="138"/>
            </w:tblGrid>
            <w:tr w:rsidR="00AA5844" w:rsidRPr="004A2F3A" w:rsidTr="00AA5844">
              <w:trPr>
                <w:gridBefore w:val="1"/>
                <w:wBefore w:w="71" w:type="pct"/>
              </w:trPr>
              <w:tc>
                <w:tcPr>
                  <w:tcW w:w="100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844" w:rsidRPr="004A2F3A" w:rsidRDefault="00AA5844" w:rsidP="00A05AE2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844" w:rsidRPr="004A2F3A" w:rsidRDefault="00AA5844" w:rsidP="00A05AE2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1" w:type="pct"/>
                  <w:gridSpan w:val="2"/>
                  <w:tcBorders>
                    <w:left w:val="single" w:sz="4" w:space="0" w:color="auto"/>
                  </w:tcBorders>
                </w:tcPr>
                <w:p w:rsidR="00AA5844" w:rsidRPr="004A2F3A" w:rsidRDefault="00AA5844" w:rsidP="00A05AE2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465" w:type="pct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AA5844" w:rsidRPr="004A2F3A" w:rsidRDefault="00AA5844" w:rsidP="00A05AE2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AA5844" w:rsidRPr="004A2F3A" w:rsidTr="00AA5844">
              <w:trPr>
                <w:gridAfter w:val="1"/>
                <w:wAfter w:w="71" w:type="pct"/>
                <w:trHeight w:val="745"/>
              </w:trPr>
              <w:tc>
                <w:tcPr>
                  <w:tcW w:w="1004" w:type="pct"/>
                  <w:gridSpan w:val="2"/>
                  <w:tcBorders>
                    <w:top w:val="single" w:sz="4" w:space="0" w:color="auto"/>
                  </w:tcBorders>
                </w:tcPr>
                <w:p w:rsidR="00AA5844" w:rsidRPr="004A2F3A" w:rsidRDefault="00AA5844" w:rsidP="00A05AE2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49" w:type="pct"/>
                  <w:gridSpan w:val="2"/>
                  <w:tcBorders>
                    <w:top w:val="single" w:sz="4" w:space="0" w:color="auto"/>
                  </w:tcBorders>
                </w:tcPr>
                <w:p w:rsidR="00AA5844" w:rsidRPr="004A2F3A" w:rsidRDefault="00AA5844" w:rsidP="00A05AE2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1" w:type="pct"/>
                  <w:gridSpan w:val="2"/>
                </w:tcPr>
                <w:p w:rsidR="00AA5844" w:rsidRPr="004A2F3A" w:rsidRDefault="00AA5844" w:rsidP="00A05AE2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465" w:type="pct"/>
                  <w:gridSpan w:val="2"/>
                  <w:tcBorders>
                    <w:top w:val="single" w:sz="4" w:space="0" w:color="auto"/>
                  </w:tcBorders>
                </w:tcPr>
                <w:p w:rsidR="00AA5844" w:rsidRPr="004A2F3A" w:rsidRDefault="00AA5844" w:rsidP="00A05AE2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AA5844" w:rsidRPr="004A2F3A" w:rsidRDefault="00AA5844" w:rsidP="00A05AE2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AA5844" w:rsidRPr="004A2F3A" w:rsidRDefault="00AA5844" w:rsidP="00A05AE2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AA5844" w:rsidRPr="004A2F3A" w:rsidTr="003F6A44">
        <w:trPr>
          <w:gridBefore w:val="5"/>
          <w:wBefore w:w="1352" w:type="dxa"/>
          <w:trHeight w:val="20"/>
          <w:jc w:val="center"/>
        </w:trPr>
        <w:tc>
          <w:tcPr>
            <w:tcW w:w="965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AA5844" w:rsidRPr="004A2F3A" w:rsidTr="003F6A44">
        <w:trPr>
          <w:gridBefore w:val="2"/>
          <w:gridAfter w:val="1"/>
          <w:wBefore w:w="612" w:type="dxa"/>
          <w:wAfter w:w="511" w:type="dxa"/>
          <w:trHeight w:val="20"/>
          <w:jc w:val="center"/>
        </w:trPr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8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Before w:val="2"/>
          <w:gridAfter w:val="1"/>
          <w:wBefore w:w="612" w:type="dxa"/>
          <w:wAfter w:w="511" w:type="dxa"/>
          <w:trHeight w:val="20"/>
          <w:jc w:val="center"/>
        </w:trPr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8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Before w:val="2"/>
          <w:gridAfter w:val="1"/>
          <w:wBefore w:w="612" w:type="dxa"/>
          <w:wAfter w:w="511" w:type="dxa"/>
          <w:trHeight w:val="20"/>
          <w:jc w:val="center"/>
        </w:trPr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8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gridBefore w:val="2"/>
          <w:gridAfter w:val="1"/>
          <w:wBefore w:w="612" w:type="dxa"/>
          <w:wAfter w:w="511" w:type="dxa"/>
          <w:trHeight w:val="20"/>
          <w:jc w:val="center"/>
        </w:trPr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8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3F6A44">
        <w:tblPrEx>
          <w:jc w:val="left"/>
        </w:tblPrEx>
        <w:trPr>
          <w:gridBefore w:val="1"/>
          <w:gridAfter w:val="2"/>
          <w:wBefore w:w="438" w:type="dxa"/>
          <w:wAfter w:w="907" w:type="dxa"/>
          <w:trHeight w:val="20"/>
        </w:trPr>
        <w:tc>
          <w:tcPr>
            <w:tcW w:w="9659" w:type="dxa"/>
            <w:gridSpan w:val="1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91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5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1003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4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4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91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1003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4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4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91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3F6A44" w:rsidRPr="00A854F6" w:rsidTr="003F6A44">
        <w:trPr>
          <w:gridBefore w:val="2"/>
          <w:gridAfter w:val="1"/>
          <w:wBefore w:w="612" w:type="dxa"/>
          <w:wAfter w:w="508" w:type="dxa"/>
          <w:trHeight w:val="20"/>
          <w:jc w:val="center"/>
        </w:trPr>
        <w:tc>
          <w:tcPr>
            <w:tcW w:w="2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AA5844" w:rsidRPr="004A2F3A" w:rsidRDefault="00AA5844" w:rsidP="00AA5844">
      <w:pPr>
        <w:jc w:val="center"/>
        <w:rPr>
          <w:sz w:val="24"/>
          <w:szCs w:val="24"/>
        </w:rPr>
      </w:pPr>
    </w:p>
    <w:tbl>
      <w:tblPr>
        <w:tblW w:w="10084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315"/>
        <w:gridCol w:w="200"/>
      </w:tblGrid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3F6A44" w:rsidRPr="00A854F6" w:rsidTr="00A05AE2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F6A44" w:rsidRPr="00A854F6" w:rsidTr="00A05AE2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2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8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8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AA5844" w:rsidRPr="0061332D" w:rsidRDefault="00AA5844" w:rsidP="00AA5844">
      <w:pPr>
        <w:jc w:val="center"/>
        <w:rPr>
          <w:rFonts w:eastAsiaTheme="minorEastAsia"/>
          <w:sz w:val="24"/>
          <w:szCs w:val="24"/>
        </w:rPr>
      </w:pPr>
      <w:r w:rsidRPr="0061332D">
        <w:rPr>
          <w:rFonts w:eastAsiaTheme="minorEastAsia"/>
          <w:sz w:val="24"/>
          <w:szCs w:val="24"/>
        </w:rPr>
        <w:lastRenderedPageBreak/>
        <w:t>ЗАЯВЛЕНИЕ</w:t>
      </w:r>
    </w:p>
    <w:tbl>
      <w:tblPr>
        <w:tblW w:w="5178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"/>
        <w:gridCol w:w="404"/>
        <w:gridCol w:w="3113"/>
        <w:gridCol w:w="5209"/>
        <w:gridCol w:w="747"/>
        <w:gridCol w:w="475"/>
      </w:tblGrid>
      <w:tr w:rsidR="00AA5844" w:rsidRPr="0061332D" w:rsidTr="003F6A44">
        <w:trPr>
          <w:trHeight w:val="2011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61332D" w:rsidRDefault="00AA5844" w:rsidP="00AA5844">
            <w:pPr>
              <w:shd w:val="clear" w:color="auto" w:fill="FFFFFF"/>
              <w:ind w:firstLine="23"/>
              <w:jc w:val="both"/>
              <w:rPr>
                <w:color w:val="212121"/>
                <w:sz w:val="24"/>
                <w:szCs w:val="24"/>
              </w:rPr>
            </w:pPr>
            <w:r w:rsidRPr="0061332D">
              <w:rPr>
                <w:sz w:val="24"/>
                <w:szCs w:val="24"/>
              </w:rPr>
              <w:t xml:space="preserve">Прошу дать мне письменное разъяснение по вопросам применения муниципальных нормативных правовых актов о налогах и сборах </w:t>
            </w:r>
            <w:r w:rsidRPr="0061332D">
              <w:rPr>
                <w:color w:val="000000"/>
                <w:sz w:val="24"/>
                <w:szCs w:val="24"/>
              </w:rPr>
              <w:t>_____________________________________________________________________________</w:t>
            </w:r>
            <w:r>
              <w:rPr>
                <w:color w:val="000000"/>
                <w:sz w:val="24"/>
                <w:szCs w:val="24"/>
              </w:rPr>
              <w:t>_____</w:t>
            </w:r>
          </w:p>
          <w:p w:rsidR="00AA5844" w:rsidRDefault="00AA5844" w:rsidP="00AA5844">
            <w:pPr>
              <w:shd w:val="clear" w:color="auto" w:fill="FFFFFF"/>
              <w:ind w:firstLine="23"/>
              <w:jc w:val="both"/>
              <w:rPr>
                <w:color w:val="000000"/>
                <w:sz w:val="24"/>
                <w:szCs w:val="24"/>
              </w:rPr>
            </w:pPr>
            <w:r w:rsidRPr="0061332D">
              <w:rPr>
                <w:color w:val="000000"/>
                <w:sz w:val="24"/>
                <w:szCs w:val="24"/>
              </w:rPr>
              <w:t>____________________________________________________________________________</w:t>
            </w:r>
            <w:r>
              <w:rPr>
                <w:color w:val="000000"/>
                <w:sz w:val="24"/>
                <w:szCs w:val="24"/>
              </w:rPr>
              <w:t>_____</w:t>
            </w:r>
          </w:p>
          <w:p w:rsidR="00AA5844" w:rsidRPr="0061332D" w:rsidRDefault="00AA5844" w:rsidP="00AA5844">
            <w:pPr>
              <w:shd w:val="clear" w:color="auto" w:fill="FFFFFF"/>
              <w:ind w:firstLine="23"/>
              <w:jc w:val="both"/>
              <w:rPr>
                <w:color w:val="212121"/>
                <w:sz w:val="24"/>
                <w:szCs w:val="24"/>
              </w:rPr>
            </w:pPr>
            <w:r w:rsidRPr="0061332D">
              <w:rPr>
                <w:color w:val="000000"/>
                <w:sz w:val="24"/>
                <w:szCs w:val="24"/>
              </w:rPr>
              <w:t>____________________________________________________________________________</w:t>
            </w:r>
            <w:r>
              <w:rPr>
                <w:color w:val="000000"/>
                <w:sz w:val="24"/>
                <w:szCs w:val="24"/>
              </w:rPr>
              <w:t>_____</w:t>
            </w:r>
          </w:p>
          <w:p w:rsidR="00AA5844" w:rsidRPr="0061332D" w:rsidRDefault="00AA5844" w:rsidP="00AA5844">
            <w:pPr>
              <w:autoSpaceDE w:val="0"/>
              <w:autoSpaceDN w:val="0"/>
              <w:adjustRightInd w:val="0"/>
              <w:spacing w:after="200" w:line="276" w:lineRule="auto"/>
              <w:ind w:firstLine="23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  <w:u w:val="single"/>
              </w:rPr>
            </w:pPr>
            <w:r w:rsidRPr="0061332D">
              <w:rPr>
                <w:rFonts w:asciiTheme="minorHAnsi" w:eastAsiaTheme="minorEastAsia" w:hAnsiTheme="minorHAnsi" w:cstheme="minorBidi"/>
                <w:sz w:val="24"/>
                <w:szCs w:val="24"/>
              </w:rPr>
              <w:t>____________________________________________________________________________</w:t>
            </w: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_____</w:t>
            </w:r>
          </w:p>
        </w:tc>
      </w:tr>
      <w:tr w:rsidR="00AA5844" w:rsidRPr="004A2F3A" w:rsidTr="003F6A44">
        <w:tblPrEx>
          <w:tblBorders>
            <w:left w:val="dotted" w:sz="4" w:space="0" w:color="auto"/>
            <w:right w:val="dotted" w:sz="4" w:space="0" w:color="auto"/>
          </w:tblBorders>
        </w:tblPrEx>
        <w:trPr>
          <w:gridBefore w:val="1"/>
          <w:gridAfter w:val="2"/>
          <w:wBefore w:w="21" w:type="pct"/>
          <w:wAfter w:w="612" w:type="pct"/>
          <w:trHeight w:val="20"/>
          <w:jc w:val="center"/>
        </w:trPr>
        <w:tc>
          <w:tcPr>
            <w:tcW w:w="436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AA5844" w:rsidRPr="004A2F3A" w:rsidTr="003F6A44">
        <w:tblPrEx>
          <w:tblBorders>
            <w:left w:val="dotted" w:sz="4" w:space="0" w:color="auto"/>
            <w:right w:val="dotted" w:sz="4" w:space="0" w:color="auto"/>
          </w:tblBorders>
        </w:tblPrEx>
        <w:trPr>
          <w:gridAfter w:val="1"/>
          <w:wAfter w:w="238" w:type="pct"/>
          <w:trHeight w:val="20"/>
          <w:jc w:val="center"/>
        </w:trPr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A58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45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A5844">
            <w:pPr>
              <w:jc w:val="both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tblBorders>
            <w:left w:val="dotted" w:sz="4" w:space="0" w:color="auto"/>
            <w:right w:val="dotted" w:sz="4" w:space="0" w:color="auto"/>
          </w:tblBorders>
        </w:tblPrEx>
        <w:trPr>
          <w:gridAfter w:val="1"/>
          <w:wAfter w:w="238" w:type="pct"/>
          <w:trHeight w:val="20"/>
          <w:jc w:val="center"/>
        </w:trPr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A58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45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A5844">
            <w:pPr>
              <w:jc w:val="both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tblBorders>
            <w:left w:val="dotted" w:sz="4" w:space="0" w:color="auto"/>
            <w:right w:val="dotted" w:sz="4" w:space="0" w:color="auto"/>
          </w:tblBorders>
        </w:tblPrEx>
        <w:trPr>
          <w:gridAfter w:val="1"/>
          <w:wAfter w:w="238" w:type="pct"/>
          <w:trHeight w:val="20"/>
          <w:jc w:val="center"/>
        </w:trPr>
        <w:tc>
          <w:tcPr>
            <w:tcW w:w="2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A58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45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A5844">
            <w:pPr>
              <w:jc w:val="both"/>
              <w:rPr>
                <w:sz w:val="24"/>
                <w:szCs w:val="24"/>
              </w:rPr>
            </w:pPr>
          </w:p>
        </w:tc>
      </w:tr>
      <w:tr w:rsidR="00AA5844" w:rsidRPr="004A2F3A" w:rsidTr="003F6A44">
        <w:tblPrEx>
          <w:tblBorders>
            <w:left w:val="dotted" w:sz="4" w:space="0" w:color="auto"/>
            <w:right w:val="dotted" w:sz="4" w:space="0" w:color="auto"/>
          </w:tblBorders>
        </w:tblPrEx>
        <w:trPr>
          <w:gridAfter w:val="1"/>
          <w:wAfter w:w="238" w:type="pct"/>
          <w:trHeight w:val="20"/>
          <w:jc w:val="center"/>
        </w:trPr>
        <w:tc>
          <w:tcPr>
            <w:tcW w:w="1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A5844">
            <w:pPr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2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tblBorders>
            <w:left w:val="dotted" w:sz="4" w:space="0" w:color="auto"/>
            <w:right w:val="dotted" w:sz="4" w:space="0" w:color="auto"/>
          </w:tblBorders>
        </w:tblPrEx>
        <w:trPr>
          <w:gridAfter w:val="1"/>
          <w:wAfter w:w="238" w:type="pct"/>
          <w:trHeight w:val="20"/>
          <w:jc w:val="center"/>
        </w:trPr>
        <w:tc>
          <w:tcPr>
            <w:tcW w:w="1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A5844">
            <w:pPr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2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  <w:u w:val="single"/>
              </w:rPr>
            </w:pPr>
          </w:p>
        </w:tc>
      </w:tr>
    </w:tbl>
    <w:p w:rsidR="00AA5844" w:rsidRPr="004A2F3A" w:rsidRDefault="00AA5844" w:rsidP="00AA584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21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9"/>
        <w:gridCol w:w="240"/>
        <w:gridCol w:w="654"/>
        <w:gridCol w:w="407"/>
        <w:gridCol w:w="17"/>
        <w:gridCol w:w="1575"/>
        <w:gridCol w:w="159"/>
        <w:gridCol w:w="668"/>
        <w:gridCol w:w="332"/>
        <w:gridCol w:w="1062"/>
        <w:gridCol w:w="147"/>
        <w:gridCol w:w="1306"/>
        <w:gridCol w:w="212"/>
        <w:gridCol w:w="1616"/>
        <w:gridCol w:w="302"/>
        <w:gridCol w:w="121"/>
        <w:gridCol w:w="22"/>
      </w:tblGrid>
      <w:tr w:rsidR="00AA5844" w:rsidRPr="004A2F3A" w:rsidTr="003F6A44">
        <w:trPr>
          <w:trHeight w:val="20"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AA5844" w:rsidRPr="004A2F3A" w:rsidTr="003F6A44">
        <w:trPr>
          <w:trHeight w:val="20"/>
          <w:jc w:val="center"/>
        </w:trPr>
        <w:tc>
          <w:tcPr>
            <w:tcW w:w="12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76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trHeight w:val="20"/>
          <w:jc w:val="center"/>
        </w:trPr>
        <w:tc>
          <w:tcPr>
            <w:tcW w:w="12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76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trHeight w:val="20"/>
          <w:jc w:val="center"/>
        </w:trPr>
        <w:tc>
          <w:tcPr>
            <w:tcW w:w="12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76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trHeight w:val="20"/>
          <w:jc w:val="center"/>
        </w:trPr>
        <w:tc>
          <w:tcPr>
            <w:tcW w:w="12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76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trHeight w:val="20"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AA5844" w:rsidRPr="004A2F3A" w:rsidTr="003F6A44">
        <w:trPr>
          <w:trHeight w:val="20"/>
          <w:jc w:val="center"/>
        </w:trPr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9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trHeight w:val="20"/>
          <w:jc w:val="center"/>
        </w:trPr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trHeight w:val="20"/>
          <w:jc w:val="center"/>
        </w:trPr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314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4966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Default="00AA5844" w:rsidP="00A05AE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__________________________________________________________________________________ </w:t>
            </w:r>
          </w:p>
          <w:p w:rsidR="00AA5844" w:rsidRDefault="00AA5844" w:rsidP="00A05AE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AA5844" w:rsidRPr="004A2F3A" w:rsidRDefault="00AA5844" w:rsidP="00A05AE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93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93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93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3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4966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38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61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4966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38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4966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38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5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516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12" w:type="pct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3F6A44" w:rsidRPr="00A854F6" w:rsidTr="003F6A44">
        <w:tblPrEx>
          <w:tblBorders>
            <w:left w:val="dotted" w:sz="4" w:space="0" w:color="auto"/>
            <w:right w:val="dotted" w:sz="4" w:space="0" w:color="auto"/>
          </w:tblBorders>
        </w:tblPrEx>
        <w:trPr>
          <w:gridAfter w:val="2"/>
          <w:wAfter w:w="93" w:type="pct"/>
          <w:trHeight w:val="20"/>
          <w:jc w:val="center"/>
        </w:trPr>
        <w:tc>
          <w:tcPr>
            <w:tcW w:w="12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тактные данные</w:t>
            </w:r>
          </w:p>
        </w:tc>
        <w:tc>
          <w:tcPr>
            <w:tcW w:w="367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AA5844" w:rsidRPr="004A2F3A" w:rsidRDefault="00AA5844" w:rsidP="00AA584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AA5844" w:rsidRPr="004A2F3A" w:rsidRDefault="00AA5844" w:rsidP="00AA584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AA5844" w:rsidRPr="004A2F3A" w:rsidTr="00A05AE2">
        <w:tc>
          <w:tcPr>
            <w:tcW w:w="3190" w:type="dxa"/>
            <w:shd w:val="clear" w:color="auto" w:fill="auto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A05AE2">
        <w:tc>
          <w:tcPr>
            <w:tcW w:w="3190" w:type="dxa"/>
            <w:shd w:val="clear" w:color="auto" w:fill="auto"/>
          </w:tcPr>
          <w:p w:rsidR="00AA5844" w:rsidRPr="004A2F3A" w:rsidRDefault="00AA5844" w:rsidP="00A05AE2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AA5844" w:rsidRPr="004A2F3A" w:rsidRDefault="00AA5844" w:rsidP="00A05AE2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AA5844" w:rsidRPr="004A2F3A" w:rsidRDefault="00AA5844" w:rsidP="00A05AE2">
            <w:pPr>
              <w:jc w:val="center"/>
            </w:pPr>
            <w:r w:rsidRPr="004A2F3A">
              <w:t>Подпись/ФИО</w:t>
            </w:r>
          </w:p>
        </w:tc>
      </w:tr>
    </w:tbl>
    <w:p w:rsidR="00803895" w:rsidRPr="00EC6480" w:rsidRDefault="00803895" w:rsidP="0080389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4</w:t>
      </w:r>
    </w:p>
    <w:p w:rsidR="00803895" w:rsidRPr="00EC6480" w:rsidRDefault="00803895" w:rsidP="00803895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03895" w:rsidRDefault="00803895" w:rsidP="00803895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363E38">
        <w:t xml:space="preserve">Дача письменных разъяснений </w:t>
      </w:r>
    </w:p>
    <w:p w:rsidR="00803895" w:rsidRDefault="00803895" w:rsidP="00803895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налогоплательщикам и налоговым агентам по вопросам </w:t>
      </w:r>
    </w:p>
    <w:p w:rsidR="00803895" w:rsidRDefault="00803895" w:rsidP="00803895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применения муниципальных нормативных правовых </w:t>
      </w:r>
    </w:p>
    <w:p w:rsidR="00803895" w:rsidRPr="00EC6480" w:rsidRDefault="00803895" w:rsidP="00803895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363E38">
        <w:t>актов о налогах и сборах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803895" w:rsidRDefault="0080389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03895" w:rsidRDefault="0080389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3086"/>
        <w:gridCol w:w="6292"/>
      </w:tblGrid>
      <w:tr w:rsidR="004C66A4" w:rsidTr="00402D38">
        <w:tc>
          <w:tcPr>
            <w:tcW w:w="310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393" w:type="dxa"/>
          </w:tcPr>
          <w:p w:rsidR="004C66A4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E4636">
              <w:rPr>
                <w:rFonts w:eastAsia="Calibri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FF49B5" w:rsidTr="00A05AE2">
        <w:trPr>
          <w:trHeight w:val="3990"/>
        </w:trPr>
        <w:tc>
          <w:tcPr>
            <w:tcW w:w="3105" w:type="dxa"/>
          </w:tcPr>
          <w:p w:rsidR="00FF49B5" w:rsidRPr="009C03AC" w:rsidRDefault="00FF49B5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F6A44">
              <w:rPr>
                <w:rFonts w:eastAsia="Calibri"/>
                <w:sz w:val="24"/>
                <w:szCs w:val="24"/>
              </w:rPr>
              <w:t xml:space="preserve">налогоплательщики и налоговые агенты, обращаются </w:t>
            </w:r>
            <w:r>
              <w:rPr>
                <w:rFonts w:eastAsia="Calibri"/>
                <w:sz w:val="24"/>
                <w:szCs w:val="24"/>
              </w:rPr>
              <w:t xml:space="preserve">лично или </w:t>
            </w:r>
            <w:r w:rsidRPr="003F6A44">
              <w:rPr>
                <w:rFonts w:eastAsia="Calibri"/>
                <w:sz w:val="24"/>
                <w:szCs w:val="24"/>
              </w:rPr>
              <w:t>через уполномоченного представителя</w:t>
            </w:r>
          </w:p>
          <w:p w:rsidR="00FF49B5" w:rsidRPr="009C03AC" w:rsidRDefault="00FF49B5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393" w:type="dxa"/>
          </w:tcPr>
          <w:p w:rsidR="00FF49B5" w:rsidRDefault="00FF49B5" w:rsidP="00803895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E24BF1">
              <w:rPr>
                <w:rFonts w:eastAsiaTheme="minorEastAsia"/>
                <w:sz w:val="24"/>
                <w:szCs w:val="24"/>
              </w:rPr>
              <w:t>1) подача за</w:t>
            </w:r>
            <w:r>
              <w:rPr>
                <w:rFonts w:eastAsiaTheme="minorEastAsia"/>
                <w:sz w:val="24"/>
                <w:szCs w:val="24"/>
              </w:rPr>
              <w:t>явления</w:t>
            </w:r>
            <w:r w:rsidRPr="00E24BF1">
              <w:rPr>
                <w:rFonts w:eastAsiaTheme="minorEastAsia"/>
                <w:sz w:val="24"/>
                <w:szCs w:val="24"/>
              </w:rPr>
              <w:t xml:space="preserve"> лицом, не уполномоченным на осуществление таких действий;</w:t>
            </w:r>
          </w:p>
          <w:p w:rsidR="00FF49B5" w:rsidRPr="00E24BF1" w:rsidRDefault="00FF49B5" w:rsidP="00803895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F49B5" w:rsidRDefault="00FF49B5" w:rsidP="00803895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E24BF1">
              <w:rPr>
                <w:rFonts w:eastAsiaTheme="minorEastAsia"/>
                <w:sz w:val="24"/>
                <w:szCs w:val="24"/>
              </w:rPr>
              <w:t>2) в за</w:t>
            </w:r>
            <w:r>
              <w:rPr>
                <w:rFonts w:eastAsiaTheme="minorEastAsia"/>
                <w:sz w:val="24"/>
                <w:szCs w:val="24"/>
              </w:rPr>
              <w:t>явлении</w:t>
            </w:r>
            <w:r w:rsidRPr="00E24BF1">
              <w:rPr>
                <w:rFonts w:eastAsiaTheme="minorEastAsia"/>
                <w:sz w:val="24"/>
                <w:szCs w:val="24"/>
              </w:rPr>
              <w:t xml:space="preserve"> не указаны фамилия гражданина, направившего за</w:t>
            </w:r>
            <w:r>
              <w:rPr>
                <w:rFonts w:eastAsiaTheme="minorEastAsia"/>
                <w:sz w:val="24"/>
                <w:szCs w:val="24"/>
              </w:rPr>
              <w:t>явление</w:t>
            </w:r>
            <w:r w:rsidRPr="00E24BF1">
              <w:rPr>
                <w:rFonts w:eastAsiaTheme="minorEastAsia"/>
                <w:sz w:val="24"/>
                <w:szCs w:val="24"/>
              </w:rPr>
              <w:t>, или почтовый адрес, по которому должен быть направлен ответ;</w:t>
            </w:r>
          </w:p>
          <w:p w:rsidR="00FF49B5" w:rsidRPr="00E24BF1" w:rsidRDefault="00FF49B5" w:rsidP="00803895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F49B5" w:rsidRDefault="00FF49B5" w:rsidP="00803895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E24BF1">
              <w:rPr>
                <w:rFonts w:eastAsiaTheme="minorEastAsia"/>
                <w:sz w:val="24"/>
                <w:szCs w:val="24"/>
              </w:rPr>
              <w:t>3) в за</w:t>
            </w:r>
            <w:r>
              <w:rPr>
                <w:rFonts w:eastAsiaTheme="minorEastAsia"/>
                <w:sz w:val="24"/>
                <w:szCs w:val="24"/>
              </w:rPr>
              <w:t>явлении</w:t>
            </w:r>
            <w:r w:rsidRPr="00E24BF1">
              <w:rPr>
                <w:rFonts w:eastAsiaTheme="minorEastAsia"/>
                <w:sz w:val="24"/>
                <w:szCs w:val="24"/>
              </w:rPr>
              <w:t xml:space="preserve"> содержатся нецензурные либо оскорбительные выражения, угрозы жизни, здоровью и имуществу должностного лица, а также членов его семьи;</w:t>
            </w:r>
          </w:p>
          <w:p w:rsidR="00FF49B5" w:rsidRPr="00E24BF1" w:rsidRDefault="00FF49B5" w:rsidP="00803895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F49B5" w:rsidRDefault="00FF49B5" w:rsidP="00402D38">
            <w:pPr>
              <w:shd w:val="clear" w:color="auto" w:fill="FFFFFF"/>
              <w:jc w:val="both"/>
            </w:pPr>
            <w:r w:rsidRPr="00E24BF1">
              <w:rPr>
                <w:rFonts w:eastAsiaTheme="minorEastAsia"/>
                <w:sz w:val="24"/>
                <w:szCs w:val="24"/>
              </w:rPr>
              <w:t>4) текст з</w:t>
            </w:r>
            <w:r>
              <w:rPr>
                <w:rFonts w:eastAsiaTheme="minorEastAsia"/>
                <w:sz w:val="24"/>
                <w:szCs w:val="24"/>
              </w:rPr>
              <w:t>аявления не поддается прочтению.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803895">
        <w:rPr>
          <w:rFonts w:eastAsia="Calibri"/>
        </w:rPr>
        <w:t>5</w:t>
      </w:r>
    </w:p>
    <w:p w:rsidR="002C2A1B" w:rsidRPr="00EC6480" w:rsidRDefault="002C2A1B" w:rsidP="002C2A1B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2C2A1B" w:rsidRDefault="002C2A1B" w:rsidP="002C2A1B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363E38">
        <w:t xml:space="preserve">Дача письменных разъяснений </w:t>
      </w:r>
    </w:p>
    <w:p w:rsidR="002C2A1B" w:rsidRDefault="002C2A1B" w:rsidP="002C2A1B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налогоплательщикам и налоговым агентам по вопросам </w:t>
      </w:r>
    </w:p>
    <w:p w:rsidR="002C2A1B" w:rsidRDefault="002C2A1B" w:rsidP="002C2A1B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применения муниципальных нормативных правовых </w:t>
      </w:r>
    </w:p>
    <w:p w:rsidR="002C2A1B" w:rsidRPr="00EC6480" w:rsidRDefault="002C2A1B" w:rsidP="002C2A1B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363E38">
        <w:t>актов о налогах и сборах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4907" w:rsidRDefault="00BF4907" w:rsidP="00BF4907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BF4907" w:rsidRDefault="00BF4907" w:rsidP="00BF490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7" w:type="dxa"/>
        <w:tblLayout w:type="fixed"/>
        <w:tblLook w:val="04A0" w:firstRow="1" w:lastRow="0" w:firstColumn="1" w:lastColumn="0" w:noHBand="0" w:noVBand="1"/>
      </w:tblPr>
      <w:tblGrid>
        <w:gridCol w:w="4644"/>
        <w:gridCol w:w="2127"/>
        <w:gridCol w:w="2976"/>
      </w:tblGrid>
      <w:tr w:rsidR="00BF4907" w:rsidRPr="001403B1" w:rsidTr="00BF4907">
        <w:trPr>
          <w:trHeight w:val="641"/>
        </w:trPr>
        <w:tc>
          <w:tcPr>
            <w:tcW w:w="4644" w:type="dxa"/>
          </w:tcPr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127" w:type="dxa"/>
          </w:tcPr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2976" w:type="dxa"/>
          </w:tcPr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BF4907" w:rsidTr="00BF4907">
        <w:trPr>
          <w:trHeight w:val="1255"/>
        </w:trPr>
        <w:tc>
          <w:tcPr>
            <w:tcW w:w="4644" w:type="dxa"/>
          </w:tcPr>
          <w:p w:rsidR="00BF4907" w:rsidRPr="00BF4907" w:rsidRDefault="00BF4907" w:rsidP="00BF49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F6A44">
              <w:rPr>
                <w:rFonts w:eastAsia="Calibri"/>
                <w:sz w:val="24"/>
                <w:szCs w:val="24"/>
              </w:rPr>
              <w:t>налогоплательщики и налоговые агенты</w:t>
            </w:r>
            <w:r>
              <w:rPr>
                <w:rFonts w:eastAsia="Calibri"/>
                <w:sz w:val="24"/>
                <w:szCs w:val="24"/>
              </w:rPr>
              <w:t xml:space="preserve"> (</w:t>
            </w:r>
            <w:r w:rsidRPr="00E24BF1">
              <w:rPr>
                <w:sz w:val="24"/>
                <w:szCs w:val="24"/>
              </w:rPr>
              <w:t>за исключением государственных органов и их территориальных органов, органов государственных внебюджетных фондов и их территориальных органов, ор</w:t>
            </w:r>
            <w:r>
              <w:rPr>
                <w:sz w:val="24"/>
                <w:szCs w:val="24"/>
              </w:rPr>
              <w:t>ганов местного самоуправления),</w:t>
            </w:r>
            <w:r w:rsidRPr="007A4ACC">
              <w:rPr>
                <w:sz w:val="24"/>
                <w:szCs w:val="24"/>
              </w:rPr>
              <w:t xml:space="preserve"> заинтересованные </w:t>
            </w:r>
            <w:r w:rsidRPr="00BF4907">
              <w:rPr>
                <w:sz w:val="24"/>
                <w:szCs w:val="24"/>
              </w:rPr>
              <w:t xml:space="preserve">в даче письменных разъяснений по вопросам </w:t>
            </w:r>
          </w:p>
          <w:p w:rsidR="00BF4907" w:rsidRPr="00BF4907" w:rsidRDefault="00BF4907" w:rsidP="00BF49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BF4907">
              <w:rPr>
                <w:sz w:val="24"/>
                <w:szCs w:val="24"/>
              </w:rPr>
              <w:t xml:space="preserve">применения муниципальных нормативных правовых актов о налогах и сборах, </w:t>
            </w:r>
          </w:p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90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2127" w:type="dxa"/>
          </w:tcPr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976" w:type="dxa"/>
            <w:vMerge w:val="restart"/>
          </w:tcPr>
          <w:p w:rsidR="00BF4907" w:rsidRPr="007A4ACC" w:rsidRDefault="00BF4907" w:rsidP="00A05AE2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  <w:r w:rsidRPr="009F423B">
              <w:rPr>
                <w:sz w:val="24"/>
                <w:szCs w:val="24"/>
              </w:rPr>
              <w:t>письменн</w:t>
            </w:r>
            <w:r>
              <w:rPr>
                <w:sz w:val="24"/>
                <w:szCs w:val="24"/>
              </w:rPr>
              <w:t>ые</w:t>
            </w:r>
            <w:r w:rsidRPr="009F423B">
              <w:rPr>
                <w:sz w:val="24"/>
                <w:szCs w:val="24"/>
              </w:rPr>
              <w:t xml:space="preserve"> разъяснени</w:t>
            </w:r>
            <w:r>
              <w:rPr>
                <w:sz w:val="24"/>
                <w:szCs w:val="24"/>
              </w:rPr>
              <w:t>я</w:t>
            </w:r>
            <w:r w:rsidRPr="009F423B">
              <w:rPr>
                <w:sz w:val="24"/>
                <w:szCs w:val="24"/>
              </w:rPr>
              <w:t xml:space="preserve"> по вопросам применения муниципальных нормативных правовых актов о налогах и сборах</w:t>
            </w:r>
            <w:r w:rsidRPr="007A4ACC">
              <w:rPr>
                <w:sz w:val="24"/>
                <w:szCs w:val="24"/>
              </w:rPr>
              <w:t>;</w:t>
            </w:r>
          </w:p>
          <w:p w:rsidR="00BF4907" w:rsidRDefault="00BF4907" w:rsidP="00A05AE2">
            <w:pPr>
              <w:jc w:val="center"/>
              <w:rPr>
                <w:sz w:val="24"/>
                <w:szCs w:val="24"/>
              </w:rPr>
            </w:pPr>
          </w:p>
          <w:p w:rsidR="00BF4907" w:rsidRPr="00BF4907" w:rsidRDefault="00BF4907" w:rsidP="00BF4907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отрицательном решении – уведомление об отказе в </w:t>
            </w:r>
            <w:r>
              <w:rPr>
                <w:sz w:val="24"/>
                <w:szCs w:val="24"/>
              </w:rPr>
              <w:t>д</w:t>
            </w:r>
            <w:r w:rsidRPr="00BF4907">
              <w:rPr>
                <w:sz w:val="24"/>
                <w:szCs w:val="24"/>
              </w:rPr>
              <w:t>ач</w:t>
            </w:r>
            <w:r>
              <w:rPr>
                <w:sz w:val="24"/>
                <w:szCs w:val="24"/>
              </w:rPr>
              <w:t>е</w:t>
            </w:r>
            <w:r w:rsidRPr="00BF4907">
              <w:rPr>
                <w:sz w:val="24"/>
                <w:szCs w:val="24"/>
              </w:rPr>
              <w:t xml:space="preserve"> письменных разъяснений </w:t>
            </w:r>
          </w:p>
          <w:p w:rsidR="00BF4907" w:rsidRPr="00BF4907" w:rsidRDefault="00BF4907" w:rsidP="00BF4907">
            <w:pPr>
              <w:jc w:val="center"/>
              <w:rPr>
                <w:sz w:val="24"/>
                <w:szCs w:val="24"/>
              </w:rPr>
            </w:pPr>
            <w:r w:rsidRPr="00BF4907">
              <w:rPr>
                <w:sz w:val="24"/>
                <w:szCs w:val="24"/>
              </w:rPr>
              <w:t xml:space="preserve">налогоплательщикам и налоговым агентам по вопросам </w:t>
            </w:r>
          </w:p>
          <w:p w:rsidR="00BF4907" w:rsidRPr="00BF4907" w:rsidRDefault="00BF4907" w:rsidP="00BF4907">
            <w:pPr>
              <w:jc w:val="center"/>
              <w:rPr>
                <w:sz w:val="24"/>
                <w:szCs w:val="24"/>
              </w:rPr>
            </w:pPr>
            <w:r w:rsidRPr="00BF4907">
              <w:rPr>
                <w:sz w:val="24"/>
                <w:szCs w:val="24"/>
              </w:rPr>
              <w:t xml:space="preserve">применения муниципальных нормативных правовых </w:t>
            </w:r>
          </w:p>
          <w:p w:rsidR="00BF4907" w:rsidRPr="007A4ACC" w:rsidRDefault="00BF4907" w:rsidP="00BF4907">
            <w:pPr>
              <w:jc w:val="center"/>
              <w:rPr>
                <w:sz w:val="24"/>
                <w:szCs w:val="24"/>
              </w:rPr>
            </w:pPr>
            <w:r w:rsidRPr="00BF4907">
              <w:rPr>
                <w:sz w:val="24"/>
                <w:szCs w:val="24"/>
              </w:rPr>
              <w:t>актов о налогах и сборах</w:t>
            </w:r>
            <w:r>
              <w:rPr>
                <w:sz w:val="24"/>
                <w:szCs w:val="24"/>
              </w:rPr>
              <w:t>.</w:t>
            </w:r>
          </w:p>
        </w:tc>
      </w:tr>
      <w:tr w:rsidR="00BF4907" w:rsidTr="00BF4907">
        <w:trPr>
          <w:trHeight w:val="3785"/>
        </w:trPr>
        <w:tc>
          <w:tcPr>
            <w:tcW w:w="4644" w:type="dxa"/>
          </w:tcPr>
          <w:p w:rsidR="00BF4907" w:rsidRPr="00BF4907" w:rsidRDefault="00BF4907" w:rsidP="00BF49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F6A44">
              <w:rPr>
                <w:rFonts w:eastAsia="Calibri"/>
                <w:sz w:val="24"/>
                <w:szCs w:val="24"/>
              </w:rPr>
              <w:t>налогоплательщики и налоговые агенты</w:t>
            </w:r>
            <w:r>
              <w:rPr>
                <w:rFonts w:eastAsia="Calibri"/>
                <w:sz w:val="24"/>
                <w:szCs w:val="24"/>
              </w:rPr>
              <w:t xml:space="preserve"> (</w:t>
            </w:r>
            <w:r w:rsidRPr="00E24BF1">
              <w:rPr>
                <w:sz w:val="24"/>
                <w:szCs w:val="24"/>
              </w:rPr>
              <w:t>за исключением государственных органов и их территориальных органов, органов государственных внебюджетных фондов и их территориальных органов, ор</w:t>
            </w:r>
            <w:r>
              <w:rPr>
                <w:sz w:val="24"/>
                <w:szCs w:val="24"/>
              </w:rPr>
              <w:t>ганов местного самоуправления),</w:t>
            </w:r>
            <w:r w:rsidRPr="007A4ACC">
              <w:rPr>
                <w:sz w:val="24"/>
                <w:szCs w:val="24"/>
              </w:rPr>
              <w:t xml:space="preserve"> заинтересованные </w:t>
            </w:r>
            <w:r w:rsidRPr="00BF4907">
              <w:rPr>
                <w:sz w:val="24"/>
                <w:szCs w:val="24"/>
              </w:rPr>
              <w:t xml:space="preserve">в даче письменных разъяснений по вопросам </w:t>
            </w:r>
          </w:p>
          <w:p w:rsidR="00BF4907" w:rsidRDefault="00BF4907" w:rsidP="00BF490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907">
              <w:rPr>
                <w:rFonts w:ascii="Times New Roman" w:hAnsi="Times New Roman" w:cs="Times New Roman"/>
                <w:sz w:val="24"/>
                <w:szCs w:val="24"/>
              </w:rPr>
              <w:t>применения муниципальных нормативных правовых актов о налогах и сборах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127" w:type="dxa"/>
          </w:tcPr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976" w:type="dxa"/>
            <w:vMerge/>
          </w:tcPr>
          <w:p w:rsidR="00BF4907" w:rsidRPr="007A4ACC" w:rsidRDefault="00BF4907" w:rsidP="00A05AE2">
            <w:pPr>
              <w:jc w:val="center"/>
              <w:rPr>
                <w:sz w:val="24"/>
                <w:szCs w:val="24"/>
              </w:rPr>
            </w:pPr>
          </w:p>
        </w:tc>
      </w:tr>
    </w:tbl>
    <w:p w:rsidR="00BF4907" w:rsidRDefault="00BF4907" w:rsidP="00BF490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F4907" w:rsidRPr="00E958AD" w:rsidRDefault="00BF4907" w:rsidP="00BF4907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BF4907" w:rsidRPr="00E958AD" w:rsidTr="00A05AE2">
        <w:tc>
          <w:tcPr>
            <w:tcW w:w="1242" w:type="dxa"/>
          </w:tcPr>
          <w:p w:rsidR="00BF4907" w:rsidRPr="00E958AD" w:rsidRDefault="00BF4907" w:rsidP="00A05AE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BF4907" w:rsidRPr="00E958AD" w:rsidRDefault="00BF4907" w:rsidP="00A05AE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BF4907" w:rsidRPr="00E958AD" w:rsidRDefault="00BF4907" w:rsidP="00A05AE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BF4907" w:rsidRPr="00E958AD" w:rsidTr="00A05AE2">
        <w:tc>
          <w:tcPr>
            <w:tcW w:w="9747" w:type="dxa"/>
            <w:gridSpan w:val="3"/>
          </w:tcPr>
          <w:p w:rsidR="00BF4907" w:rsidRPr="00E958AD" w:rsidRDefault="00BF4907" w:rsidP="00BF490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Pr="00BF4907">
              <w:rPr>
                <w:rFonts w:eastAsiaTheme="minorEastAsia"/>
                <w:sz w:val="24"/>
                <w:szCs w:val="24"/>
              </w:rPr>
              <w:t>Дача письменных разъяснений налогоплательщикам и налоговым агентам по вопросам применения муниципальных нормативных правовых актов о налогах и сборах</w:t>
            </w:r>
            <w:r w:rsidRPr="00E958AD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BF4907" w:rsidRPr="00E958AD" w:rsidTr="00A05AE2">
        <w:tc>
          <w:tcPr>
            <w:tcW w:w="1242" w:type="dxa"/>
          </w:tcPr>
          <w:p w:rsidR="00BF4907" w:rsidRPr="00E958AD" w:rsidRDefault="00BF4907" w:rsidP="00A05AE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BF4907" w:rsidRPr="00E958AD" w:rsidRDefault="00BF4907" w:rsidP="00A05AE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BF4907" w:rsidRPr="00E958AD" w:rsidRDefault="00BF4907" w:rsidP="00A05AE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BF4907">
              <w:rPr>
                <w:rFonts w:eastAsiaTheme="minorEastAsia"/>
                <w:bCs/>
                <w:sz w:val="24"/>
                <w:szCs w:val="24"/>
              </w:rPr>
              <w:t>налогоплательщики и налоговые агенты (за исключением государственных органов и их территориальных органов, органов государственных внебюджетных фондов и их территориальных органов, о</w:t>
            </w:r>
            <w:r>
              <w:rPr>
                <w:rFonts w:eastAsiaTheme="minorEastAsia"/>
                <w:bCs/>
                <w:sz w:val="24"/>
                <w:szCs w:val="24"/>
              </w:rPr>
              <w:t>рганов местного самоуправления)</w:t>
            </w:r>
          </w:p>
        </w:tc>
      </w:tr>
      <w:tr w:rsidR="00BF4907" w:rsidRPr="00E958AD" w:rsidTr="00A05AE2">
        <w:tc>
          <w:tcPr>
            <w:tcW w:w="1242" w:type="dxa"/>
          </w:tcPr>
          <w:p w:rsidR="00BF4907" w:rsidRPr="00E958AD" w:rsidRDefault="00BF4907" w:rsidP="00A05AE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BF4907" w:rsidRPr="00E958AD" w:rsidRDefault="00BF4907" w:rsidP="00A05AE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BF4907" w:rsidRPr="00E958AD" w:rsidRDefault="00BF4907" w:rsidP="00BF490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BF4907">
              <w:rPr>
                <w:rFonts w:eastAsiaTheme="minorEastAsia"/>
                <w:sz w:val="24"/>
                <w:szCs w:val="24"/>
              </w:rPr>
              <w:t>ач</w:t>
            </w:r>
            <w:r>
              <w:rPr>
                <w:rFonts w:eastAsiaTheme="minorEastAsia"/>
                <w:sz w:val="24"/>
                <w:szCs w:val="24"/>
              </w:rPr>
              <w:t>ей</w:t>
            </w:r>
            <w:r w:rsidRPr="00BF4907">
              <w:rPr>
                <w:rFonts w:eastAsiaTheme="minorEastAsia"/>
                <w:sz w:val="24"/>
                <w:szCs w:val="24"/>
              </w:rPr>
              <w:t xml:space="preserve"> письменных разъяснений по вопросам применения муниципальных нормативных правовых актов о налогах и сборах</w:t>
            </w:r>
          </w:p>
        </w:tc>
      </w:tr>
      <w:tr w:rsidR="00BF4907" w:rsidRPr="00E958AD" w:rsidTr="00A05AE2">
        <w:tc>
          <w:tcPr>
            <w:tcW w:w="1242" w:type="dxa"/>
          </w:tcPr>
          <w:p w:rsidR="00BF4907" w:rsidRPr="00E958AD" w:rsidRDefault="00BF4907" w:rsidP="00A05AE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BF4907" w:rsidRPr="00E958AD" w:rsidRDefault="00BF4907" w:rsidP="00A05AE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BF4907" w:rsidRPr="00E958AD" w:rsidRDefault="00BF4907" w:rsidP="00A05AE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BF4907" w:rsidRPr="00E958AD" w:rsidRDefault="00BF4907" w:rsidP="00A05AE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E525B6" w:rsidRPr="001D5C13" w:rsidRDefault="009C03AC" w:rsidP="001D5C13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</w:rPr>
      </w:pPr>
      <w:r w:rsidRPr="00A3681C">
        <w:rPr>
          <w:sz w:val="24"/>
          <w:szCs w:val="24"/>
        </w:rPr>
        <w:t xml:space="preserve"> </w:t>
      </w:r>
      <w:r w:rsidR="00BF4907">
        <w:rPr>
          <w:rFonts w:eastAsia="Calibri"/>
        </w:rPr>
        <w:t xml:space="preserve"> </w:t>
      </w:r>
    </w:p>
    <w:sectPr w:rsidR="00E525B6" w:rsidRPr="001D5C13" w:rsidSect="00AA5844">
      <w:pgSz w:w="11906" w:h="16838" w:code="9"/>
      <w:pgMar w:top="567" w:right="709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9B3" w:rsidRDefault="00B529B3" w:rsidP="005243CC">
      <w:r>
        <w:separator/>
      </w:r>
    </w:p>
  </w:endnote>
  <w:endnote w:type="continuationSeparator" w:id="0">
    <w:p w:rsidR="00B529B3" w:rsidRDefault="00B529B3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9B3" w:rsidRDefault="00B529B3" w:rsidP="005243CC">
      <w:r>
        <w:separator/>
      </w:r>
    </w:p>
  </w:footnote>
  <w:footnote w:type="continuationSeparator" w:id="0">
    <w:p w:rsidR="00B529B3" w:rsidRDefault="00B529B3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58CA"/>
    <w:rsid w:val="00006761"/>
    <w:rsid w:val="00020A38"/>
    <w:rsid w:val="00021879"/>
    <w:rsid w:val="00027C98"/>
    <w:rsid w:val="00031A24"/>
    <w:rsid w:val="0003377B"/>
    <w:rsid w:val="00036EDD"/>
    <w:rsid w:val="00041BE5"/>
    <w:rsid w:val="00042B14"/>
    <w:rsid w:val="00045482"/>
    <w:rsid w:val="00045723"/>
    <w:rsid w:val="000610CA"/>
    <w:rsid w:val="000637DF"/>
    <w:rsid w:val="00064BED"/>
    <w:rsid w:val="00065050"/>
    <w:rsid w:val="00066502"/>
    <w:rsid w:val="0008332B"/>
    <w:rsid w:val="00084E73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7C06"/>
    <w:rsid w:val="000C1DAA"/>
    <w:rsid w:val="000C2B88"/>
    <w:rsid w:val="000C3A17"/>
    <w:rsid w:val="000C48E5"/>
    <w:rsid w:val="000D13DE"/>
    <w:rsid w:val="000F4055"/>
    <w:rsid w:val="000F73C5"/>
    <w:rsid w:val="001028D4"/>
    <w:rsid w:val="00104D0C"/>
    <w:rsid w:val="00105B66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2A3E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90263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5080"/>
    <w:rsid w:val="001D4F93"/>
    <w:rsid w:val="001D5C13"/>
    <w:rsid w:val="001D7F07"/>
    <w:rsid w:val="001E0D43"/>
    <w:rsid w:val="001E3557"/>
    <w:rsid w:val="001F106C"/>
    <w:rsid w:val="001F24F0"/>
    <w:rsid w:val="001F3DE7"/>
    <w:rsid w:val="001F4855"/>
    <w:rsid w:val="001F49D8"/>
    <w:rsid w:val="00214C99"/>
    <w:rsid w:val="00214FA9"/>
    <w:rsid w:val="0021663A"/>
    <w:rsid w:val="0022387C"/>
    <w:rsid w:val="00225EB2"/>
    <w:rsid w:val="00233A39"/>
    <w:rsid w:val="002360FB"/>
    <w:rsid w:val="00241844"/>
    <w:rsid w:val="00243381"/>
    <w:rsid w:val="00243B32"/>
    <w:rsid w:val="00246AAF"/>
    <w:rsid w:val="00253E86"/>
    <w:rsid w:val="002565A5"/>
    <w:rsid w:val="0025704D"/>
    <w:rsid w:val="0026088E"/>
    <w:rsid w:val="00264B55"/>
    <w:rsid w:val="00277535"/>
    <w:rsid w:val="00281552"/>
    <w:rsid w:val="00285D94"/>
    <w:rsid w:val="00285FDF"/>
    <w:rsid w:val="00286A3D"/>
    <w:rsid w:val="00286C5F"/>
    <w:rsid w:val="00287C44"/>
    <w:rsid w:val="00290CAF"/>
    <w:rsid w:val="0029157E"/>
    <w:rsid w:val="0029601D"/>
    <w:rsid w:val="002A0D20"/>
    <w:rsid w:val="002A1356"/>
    <w:rsid w:val="002A4093"/>
    <w:rsid w:val="002A5869"/>
    <w:rsid w:val="002A7A77"/>
    <w:rsid w:val="002B402B"/>
    <w:rsid w:val="002B6B4D"/>
    <w:rsid w:val="002B75C3"/>
    <w:rsid w:val="002C2A1B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F14BB"/>
    <w:rsid w:val="002F50A6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9F3"/>
    <w:rsid w:val="00363E38"/>
    <w:rsid w:val="00370CB2"/>
    <w:rsid w:val="00371CCF"/>
    <w:rsid w:val="00372230"/>
    <w:rsid w:val="003777DF"/>
    <w:rsid w:val="0038023F"/>
    <w:rsid w:val="003820B4"/>
    <w:rsid w:val="0038436F"/>
    <w:rsid w:val="00392F6A"/>
    <w:rsid w:val="003A0DFB"/>
    <w:rsid w:val="003A1608"/>
    <w:rsid w:val="003A2253"/>
    <w:rsid w:val="003A2480"/>
    <w:rsid w:val="003A516A"/>
    <w:rsid w:val="003B7E25"/>
    <w:rsid w:val="003C0FB6"/>
    <w:rsid w:val="003C1B5B"/>
    <w:rsid w:val="003C1E85"/>
    <w:rsid w:val="003C556C"/>
    <w:rsid w:val="003D268D"/>
    <w:rsid w:val="003D2CFA"/>
    <w:rsid w:val="003D60FD"/>
    <w:rsid w:val="003D6350"/>
    <w:rsid w:val="003E1D0C"/>
    <w:rsid w:val="003E3238"/>
    <w:rsid w:val="003E3DED"/>
    <w:rsid w:val="003E75EC"/>
    <w:rsid w:val="003F5C7C"/>
    <w:rsid w:val="003F680E"/>
    <w:rsid w:val="003F6A44"/>
    <w:rsid w:val="00400742"/>
    <w:rsid w:val="00402D38"/>
    <w:rsid w:val="00411DF3"/>
    <w:rsid w:val="004167B6"/>
    <w:rsid w:val="00423F9B"/>
    <w:rsid w:val="00434AE5"/>
    <w:rsid w:val="004400F6"/>
    <w:rsid w:val="00452BF3"/>
    <w:rsid w:val="004542F3"/>
    <w:rsid w:val="00462778"/>
    <w:rsid w:val="0047538C"/>
    <w:rsid w:val="004778C9"/>
    <w:rsid w:val="00477B8E"/>
    <w:rsid w:val="004826C5"/>
    <w:rsid w:val="00485F87"/>
    <w:rsid w:val="004919FE"/>
    <w:rsid w:val="00496784"/>
    <w:rsid w:val="004B35CA"/>
    <w:rsid w:val="004B788E"/>
    <w:rsid w:val="004C42D1"/>
    <w:rsid w:val="004C66A4"/>
    <w:rsid w:val="004D2CC0"/>
    <w:rsid w:val="004D2D0E"/>
    <w:rsid w:val="004D537D"/>
    <w:rsid w:val="004F781A"/>
    <w:rsid w:val="005024F4"/>
    <w:rsid w:val="00507797"/>
    <w:rsid w:val="00513132"/>
    <w:rsid w:val="00517504"/>
    <w:rsid w:val="00520D65"/>
    <w:rsid w:val="0052278A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75F6"/>
    <w:rsid w:val="00577FD0"/>
    <w:rsid w:val="005802B3"/>
    <w:rsid w:val="00583A68"/>
    <w:rsid w:val="005840A1"/>
    <w:rsid w:val="00586854"/>
    <w:rsid w:val="0059103B"/>
    <w:rsid w:val="005919A8"/>
    <w:rsid w:val="00597818"/>
    <w:rsid w:val="005A2956"/>
    <w:rsid w:val="005A3A23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F2284"/>
    <w:rsid w:val="005F3A3E"/>
    <w:rsid w:val="005F5766"/>
    <w:rsid w:val="005F5775"/>
    <w:rsid w:val="00600AD0"/>
    <w:rsid w:val="0060121D"/>
    <w:rsid w:val="00605D9B"/>
    <w:rsid w:val="006063D4"/>
    <w:rsid w:val="006066F2"/>
    <w:rsid w:val="0060712B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70CC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71B6F"/>
    <w:rsid w:val="006836A5"/>
    <w:rsid w:val="00683D44"/>
    <w:rsid w:val="00685E87"/>
    <w:rsid w:val="00694EA9"/>
    <w:rsid w:val="00695F3F"/>
    <w:rsid w:val="006960F3"/>
    <w:rsid w:val="006968E5"/>
    <w:rsid w:val="006A24A1"/>
    <w:rsid w:val="006A5AE6"/>
    <w:rsid w:val="006C685C"/>
    <w:rsid w:val="006C70EA"/>
    <w:rsid w:val="006D064A"/>
    <w:rsid w:val="006D222C"/>
    <w:rsid w:val="006D727B"/>
    <w:rsid w:val="006F02A6"/>
    <w:rsid w:val="006F259A"/>
    <w:rsid w:val="006F2718"/>
    <w:rsid w:val="007013D9"/>
    <w:rsid w:val="00702AFC"/>
    <w:rsid w:val="00704D02"/>
    <w:rsid w:val="00707599"/>
    <w:rsid w:val="00707C3B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4806"/>
    <w:rsid w:val="00774D0A"/>
    <w:rsid w:val="0078072C"/>
    <w:rsid w:val="00782517"/>
    <w:rsid w:val="007864F1"/>
    <w:rsid w:val="0079212E"/>
    <w:rsid w:val="00792479"/>
    <w:rsid w:val="0079377D"/>
    <w:rsid w:val="00794697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F7358"/>
    <w:rsid w:val="0080145E"/>
    <w:rsid w:val="0080371B"/>
    <w:rsid w:val="00803895"/>
    <w:rsid w:val="0081034E"/>
    <w:rsid w:val="0081045E"/>
    <w:rsid w:val="008129EE"/>
    <w:rsid w:val="008243C1"/>
    <w:rsid w:val="00826C27"/>
    <w:rsid w:val="0082745E"/>
    <w:rsid w:val="008306ED"/>
    <w:rsid w:val="00832CE3"/>
    <w:rsid w:val="00840773"/>
    <w:rsid w:val="008413A6"/>
    <w:rsid w:val="00847A3E"/>
    <w:rsid w:val="008519D4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A3315"/>
    <w:rsid w:val="008A3E20"/>
    <w:rsid w:val="008A7455"/>
    <w:rsid w:val="008B0584"/>
    <w:rsid w:val="008B3882"/>
    <w:rsid w:val="008B50E2"/>
    <w:rsid w:val="008C0476"/>
    <w:rsid w:val="008C2597"/>
    <w:rsid w:val="008C6F8A"/>
    <w:rsid w:val="008D5D82"/>
    <w:rsid w:val="008D7B26"/>
    <w:rsid w:val="008E12F2"/>
    <w:rsid w:val="008E269D"/>
    <w:rsid w:val="008E69E2"/>
    <w:rsid w:val="008E6B5E"/>
    <w:rsid w:val="008F01D5"/>
    <w:rsid w:val="008F11DA"/>
    <w:rsid w:val="008F1787"/>
    <w:rsid w:val="008F19F1"/>
    <w:rsid w:val="008F310E"/>
    <w:rsid w:val="008F6361"/>
    <w:rsid w:val="00901A4A"/>
    <w:rsid w:val="00906614"/>
    <w:rsid w:val="00910720"/>
    <w:rsid w:val="00911968"/>
    <w:rsid w:val="00913D53"/>
    <w:rsid w:val="00916904"/>
    <w:rsid w:val="009200D0"/>
    <w:rsid w:val="00921535"/>
    <w:rsid w:val="009324D7"/>
    <w:rsid w:val="00932CA6"/>
    <w:rsid w:val="0093378E"/>
    <w:rsid w:val="00943C6B"/>
    <w:rsid w:val="00944CA8"/>
    <w:rsid w:val="0095472D"/>
    <w:rsid w:val="00957DD8"/>
    <w:rsid w:val="00966B34"/>
    <w:rsid w:val="009706C2"/>
    <w:rsid w:val="00972158"/>
    <w:rsid w:val="00972740"/>
    <w:rsid w:val="00977FD9"/>
    <w:rsid w:val="00982792"/>
    <w:rsid w:val="00984203"/>
    <w:rsid w:val="00990D35"/>
    <w:rsid w:val="00995AFC"/>
    <w:rsid w:val="009A64A9"/>
    <w:rsid w:val="009B419F"/>
    <w:rsid w:val="009B4DED"/>
    <w:rsid w:val="009B6F98"/>
    <w:rsid w:val="009B75A0"/>
    <w:rsid w:val="009C03AC"/>
    <w:rsid w:val="009C6D99"/>
    <w:rsid w:val="009D0D2D"/>
    <w:rsid w:val="009D2E03"/>
    <w:rsid w:val="009D5E3A"/>
    <w:rsid w:val="009E2B04"/>
    <w:rsid w:val="009E53DF"/>
    <w:rsid w:val="00A0288D"/>
    <w:rsid w:val="00A03D84"/>
    <w:rsid w:val="00A05AE2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36F7C"/>
    <w:rsid w:val="00A41247"/>
    <w:rsid w:val="00A43D59"/>
    <w:rsid w:val="00A444EC"/>
    <w:rsid w:val="00A46C06"/>
    <w:rsid w:val="00A571C5"/>
    <w:rsid w:val="00A57F5D"/>
    <w:rsid w:val="00A60A0B"/>
    <w:rsid w:val="00A72EFB"/>
    <w:rsid w:val="00A7409F"/>
    <w:rsid w:val="00A74895"/>
    <w:rsid w:val="00A84A71"/>
    <w:rsid w:val="00A855C2"/>
    <w:rsid w:val="00A86264"/>
    <w:rsid w:val="00A87E30"/>
    <w:rsid w:val="00A969C2"/>
    <w:rsid w:val="00A978A6"/>
    <w:rsid w:val="00AA192F"/>
    <w:rsid w:val="00AA4690"/>
    <w:rsid w:val="00AA48BD"/>
    <w:rsid w:val="00AA5844"/>
    <w:rsid w:val="00AB1639"/>
    <w:rsid w:val="00AC5BEC"/>
    <w:rsid w:val="00AC61E1"/>
    <w:rsid w:val="00AD0CA3"/>
    <w:rsid w:val="00AD39BA"/>
    <w:rsid w:val="00AE61A8"/>
    <w:rsid w:val="00AE7FA5"/>
    <w:rsid w:val="00AF079C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529B3"/>
    <w:rsid w:val="00B61547"/>
    <w:rsid w:val="00B61B2B"/>
    <w:rsid w:val="00B66B50"/>
    <w:rsid w:val="00B67538"/>
    <w:rsid w:val="00B907A2"/>
    <w:rsid w:val="00BA02B8"/>
    <w:rsid w:val="00BA0F1E"/>
    <w:rsid w:val="00BB0819"/>
    <w:rsid w:val="00BB143C"/>
    <w:rsid w:val="00BB1881"/>
    <w:rsid w:val="00BB1AF3"/>
    <w:rsid w:val="00BB235C"/>
    <w:rsid w:val="00BB4FB6"/>
    <w:rsid w:val="00BB6AF8"/>
    <w:rsid w:val="00BD0B71"/>
    <w:rsid w:val="00BD562C"/>
    <w:rsid w:val="00BD69AA"/>
    <w:rsid w:val="00BD77D1"/>
    <w:rsid w:val="00BE07F0"/>
    <w:rsid w:val="00BE1F2D"/>
    <w:rsid w:val="00BF1F23"/>
    <w:rsid w:val="00BF2EB6"/>
    <w:rsid w:val="00BF4907"/>
    <w:rsid w:val="00BF5AFE"/>
    <w:rsid w:val="00BF613E"/>
    <w:rsid w:val="00C01F90"/>
    <w:rsid w:val="00C118B2"/>
    <w:rsid w:val="00C37495"/>
    <w:rsid w:val="00C44338"/>
    <w:rsid w:val="00C529DB"/>
    <w:rsid w:val="00C56151"/>
    <w:rsid w:val="00C613E1"/>
    <w:rsid w:val="00C62601"/>
    <w:rsid w:val="00C70803"/>
    <w:rsid w:val="00C71532"/>
    <w:rsid w:val="00C74CD7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72D4"/>
    <w:rsid w:val="00CF0C7C"/>
    <w:rsid w:val="00CF52D1"/>
    <w:rsid w:val="00D01290"/>
    <w:rsid w:val="00D0162F"/>
    <w:rsid w:val="00D0183A"/>
    <w:rsid w:val="00D04199"/>
    <w:rsid w:val="00D13C27"/>
    <w:rsid w:val="00D13D67"/>
    <w:rsid w:val="00D21010"/>
    <w:rsid w:val="00D272F2"/>
    <w:rsid w:val="00D31523"/>
    <w:rsid w:val="00D328D5"/>
    <w:rsid w:val="00D47CD8"/>
    <w:rsid w:val="00D569B5"/>
    <w:rsid w:val="00D57E98"/>
    <w:rsid w:val="00D60E2A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C28B9"/>
    <w:rsid w:val="00DD307D"/>
    <w:rsid w:val="00DD3AE9"/>
    <w:rsid w:val="00DE0CA5"/>
    <w:rsid w:val="00DE20DA"/>
    <w:rsid w:val="00DE403E"/>
    <w:rsid w:val="00DF1302"/>
    <w:rsid w:val="00DF6497"/>
    <w:rsid w:val="00DF6B4A"/>
    <w:rsid w:val="00E00096"/>
    <w:rsid w:val="00E06488"/>
    <w:rsid w:val="00E1235B"/>
    <w:rsid w:val="00E138C9"/>
    <w:rsid w:val="00E2046B"/>
    <w:rsid w:val="00E24351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0717"/>
    <w:rsid w:val="00E711E4"/>
    <w:rsid w:val="00E74B0B"/>
    <w:rsid w:val="00E75701"/>
    <w:rsid w:val="00E8137E"/>
    <w:rsid w:val="00E849DF"/>
    <w:rsid w:val="00E87107"/>
    <w:rsid w:val="00E92F4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9B8"/>
    <w:rsid w:val="00ED2B16"/>
    <w:rsid w:val="00ED3F15"/>
    <w:rsid w:val="00ED6D14"/>
    <w:rsid w:val="00ED79DB"/>
    <w:rsid w:val="00ED7C7A"/>
    <w:rsid w:val="00EE004C"/>
    <w:rsid w:val="00EE48B5"/>
    <w:rsid w:val="00EE4D98"/>
    <w:rsid w:val="00F0366F"/>
    <w:rsid w:val="00F10ADA"/>
    <w:rsid w:val="00F12E4C"/>
    <w:rsid w:val="00F15443"/>
    <w:rsid w:val="00F20DD4"/>
    <w:rsid w:val="00F2322B"/>
    <w:rsid w:val="00F237ED"/>
    <w:rsid w:val="00F2747D"/>
    <w:rsid w:val="00F274D6"/>
    <w:rsid w:val="00F4272B"/>
    <w:rsid w:val="00F42E2D"/>
    <w:rsid w:val="00F52102"/>
    <w:rsid w:val="00F526E3"/>
    <w:rsid w:val="00F54526"/>
    <w:rsid w:val="00F55C0C"/>
    <w:rsid w:val="00F631C5"/>
    <w:rsid w:val="00F721F6"/>
    <w:rsid w:val="00F728AF"/>
    <w:rsid w:val="00F72A1C"/>
    <w:rsid w:val="00F72BDE"/>
    <w:rsid w:val="00F81AA7"/>
    <w:rsid w:val="00F83D8A"/>
    <w:rsid w:val="00F95C95"/>
    <w:rsid w:val="00FA1548"/>
    <w:rsid w:val="00FA292C"/>
    <w:rsid w:val="00FA5628"/>
    <w:rsid w:val="00FA58A6"/>
    <w:rsid w:val="00FA6D24"/>
    <w:rsid w:val="00FB1856"/>
    <w:rsid w:val="00FB32CD"/>
    <w:rsid w:val="00FB6082"/>
    <w:rsid w:val="00FB6E5B"/>
    <w:rsid w:val="00FB7ED0"/>
    <w:rsid w:val="00FC75CC"/>
    <w:rsid w:val="00FC7640"/>
    <w:rsid w:val="00FD549B"/>
    <w:rsid w:val="00FD6CFD"/>
    <w:rsid w:val="00FE1AC7"/>
    <w:rsid w:val="00FE2C40"/>
    <w:rsid w:val="00FE4636"/>
    <w:rsid w:val="00FF42E4"/>
    <w:rsid w:val="00FF49B5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F64D1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3F6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AD35D-FC87-461E-BEF1-C77CE7865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4114</Words>
  <Characters>23455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3</cp:revision>
  <cp:lastPrinted>2025-11-25T10:54:00Z</cp:lastPrinted>
  <dcterms:created xsi:type="dcterms:W3CDTF">2026-01-14T11:26:00Z</dcterms:created>
  <dcterms:modified xsi:type="dcterms:W3CDTF">2026-01-14T12:53:00Z</dcterms:modified>
</cp:coreProperties>
</file>